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25C" w:rsidRPr="00562FC8" w:rsidRDefault="00F01931">
      <w:pPr>
        <w:rPr>
          <w:rFonts w:ascii="Calibri" w:hAnsi="Calibri"/>
          <w:sz w:val="24"/>
          <w:szCs w:val="24"/>
        </w:rPr>
      </w:pPr>
      <w:r>
        <w:rPr>
          <w:noProof/>
          <w:lang w:val="en-GB" w:eastAsia="en-GB" w:bidi="ar-SA"/>
        </w:rPr>
        <mc:AlternateContent>
          <mc:Choice Requires="wps">
            <w:drawing>
              <wp:anchor distT="0" distB="0" distL="114300" distR="114300" simplePos="0" relativeHeight="251658240" behindDoc="0" locked="0" layoutInCell="0" allowOverlap="1">
                <wp:simplePos x="0" y="0"/>
                <wp:positionH relativeFrom="margin">
                  <wp:posOffset>-566420</wp:posOffset>
                </wp:positionH>
                <wp:positionV relativeFrom="margin">
                  <wp:posOffset>87630</wp:posOffset>
                </wp:positionV>
                <wp:extent cx="7111365" cy="241935"/>
                <wp:effectExtent l="0" t="1905" r="0" b="381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136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jc w:val="center"/>
                              <w:tblCellMar>
                                <w:left w:w="0" w:type="dxa"/>
                                <w:right w:w="0" w:type="dxa"/>
                              </w:tblCellMar>
                              <w:tblLook w:val="00A0" w:firstRow="1" w:lastRow="0" w:firstColumn="1" w:lastColumn="0" w:noHBand="0" w:noVBand="0"/>
                            </w:tblPr>
                            <w:tblGrid>
                              <w:gridCol w:w="11214"/>
                            </w:tblGrid>
                            <w:tr w:rsidR="00F5325C" w:rsidRPr="00843F9D" w:rsidTr="00843F9D">
                              <w:trPr>
                                <w:jc w:val="center"/>
                              </w:trPr>
                              <w:tc>
                                <w:tcPr>
                                  <w:tcW w:w="0" w:type="auto"/>
                                  <w:shd w:val="clear" w:color="auto" w:fill="BFC8E1"/>
                                  <w:vAlign w:val="center"/>
                                </w:tcPr>
                                <w:p w:rsidR="00F5325C" w:rsidRPr="00843F9D" w:rsidRDefault="00F5325C">
                                  <w:pPr>
                                    <w:pStyle w:val="NoSpacing"/>
                                    <w:rPr>
                                      <w:sz w:val="8"/>
                                      <w:szCs w:val="8"/>
                                    </w:rPr>
                                  </w:pPr>
                                </w:p>
                              </w:tc>
                            </w:tr>
                            <w:tr w:rsidR="00F5325C" w:rsidRPr="00843F9D" w:rsidTr="00843F9D">
                              <w:trPr>
                                <w:jc w:val="center"/>
                              </w:trPr>
                              <w:tc>
                                <w:tcPr>
                                  <w:tcW w:w="0" w:type="auto"/>
                                  <w:shd w:val="clear" w:color="auto" w:fill="6076B4"/>
                                  <w:vAlign w:val="center"/>
                                </w:tcPr>
                                <w:p w:rsidR="00F5325C" w:rsidRPr="00843F9D" w:rsidRDefault="00F5325C">
                                  <w:pPr>
                                    <w:pStyle w:val="NoSpacing"/>
                                    <w:rPr>
                                      <w:sz w:val="16"/>
                                      <w:szCs w:val="16"/>
                                    </w:rPr>
                                  </w:pPr>
                                </w:p>
                              </w:tc>
                            </w:tr>
                            <w:tr w:rsidR="00F5325C" w:rsidRPr="00843F9D" w:rsidTr="00843F9D">
                              <w:trPr>
                                <w:jc w:val="center"/>
                              </w:trPr>
                              <w:tc>
                                <w:tcPr>
                                  <w:tcW w:w="0" w:type="auto"/>
                                  <w:shd w:val="clear" w:color="auto" w:fill="63891F"/>
                                  <w:vAlign w:val="center"/>
                                </w:tcPr>
                                <w:p w:rsidR="00F5325C" w:rsidRPr="00843F9D" w:rsidRDefault="00F5325C">
                                  <w:pPr>
                                    <w:pStyle w:val="NoSpacing"/>
                                    <w:rPr>
                                      <w:sz w:val="8"/>
                                      <w:szCs w:val="8"/>
                                    </w:rPr>
                                  </w:pPr>
                                </w:p>
                              </w:tc>
                            </w:tr>
                          </w:tbl>
                          <w:p w:rsidR="00F5325C" w:rsidRDefault="00F5325C">
                            <w:pPr>
                              <w:spacing w:after="0" w:line="14" w:lineRule="exact"/>
                              <w:rPr>
                                <w:sz w:val="8"/>
                                <w:szCs w:val="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4.6pt;margin-top:6.9pt;width:559.95pt;height:19.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" o:allowincell="f" filled="f" stroked="f">
                <v:textbox style="mso-fit-shape-to-text:t" inset="0,0,0,0">
                  <w:txbxContent>
                    <w:tbl>
                      <w:tblPr>
                        <w:tblW w:w="5000" w:type="pct"/>
                        <w:jc w:val="center"/>
                        <w:tblCellMar>
                          <w:left w:w="0" w:type="dxa"/>
                          <w:right w:w="0" w:type="dxa"/>
                        </w:tblCellMar>
                        <w:tblLook w:val="00A0" w:firstRow="1" w:lastRow="0" w:firstColumn="1" w:lastColumn="0" w:noHBand="0" w:noVBand="0"/>
                      </w:tblPr>
                      <w:tblGrid>
                        <w:gridCol w:w="11214"/>
                      </w:tblGrid>
                      <w:tr w:rsidR="00F5325C" w:rsidRPr="00843F9D" w:rsidTr="00843F9D">
                        <w:trPr>
                          <w:jc w:val="center"/>
                        </w:trPr>
                        <w:tc>
                          <w:tcPr>
                            <w:tcW w:w="0" w:type="auto"/>
                            <w:shd w:val="clear" w:color="auto" w:fill="BFC8E1"/>
                            <w:vAlign w:val="center"/>
                          </w:tcPr>
                          <w:p w:rsidR="00F5325C" w:rsidRPr="00843F9D" w:rsidRDefault="00F5325C">
                            <w:pPr>
                              <w:pStyle w:val="NoSpacing"/>
                              <w:rPr>
                                <w:sz w:val="8"/>
                                <w:szCs w:val="8"/>
                              </w:rPr>
                            </w:pPr>
                          </w:p>
                        </w:tc>
                      </w:tr>
                      <w:tr w:rsidR="00F5325C" w:rsidRPr="00843F9D" w:rsidTr="00843F9D">
                        <w:trPr>
                          <w:jc w:val="center"/>
                        </w:trPr>
                        <w:tc>
                          <w:tcPr>
                            <w:tcW w:w="0" w:type="auto"/>
                            <w:shd w:val="clear" w:color="auto" w:fill="6076B4"/>
                            <w:vAlign w:val="center"/>
                          </w:tcPr>
                          <w:p w:rsidR="00F5325C" w:rsidRPr="00843F9D" w:rsidRDefault="00F5325C">
                            <w:pPr>
                              <w:pStyle w:val="NoSpacing"/>
                              <w:rPr>
                                <w:sz w:val="16"/>
                                <w:szCs w:val="16"/>
                              </w:rPr>
                            </w:pPr>
                          </w:p>
                        </w:tc>
                      </w:tr>
                      <w:tr w:rsidR="00F5325C" w:rsidRPr="00843F9D" w:rsidTr="00843F9D">
                        <w:trPr>
                          <w:jc w:val="center"/>
                        </w:trPr>
                        <w:tc>
                          <w:tcPr>
                            <w:tcW w:w="0" w:type="auto"/>
                            <w:shd w:val="clear" w:color="auto" w:fill="63891F"/>
                            <w:vAlign w:val="center"/>
                          </w:tcPr>
                          <w:p w:rsidR="00F5325C" w:rsidRPr="00843F9D" w:rsidRDefault="00F5325C">
                            <w:pPr>
                              <w:pStyle w:val="NoSpacing"/>
                              <w:rPr>
                                <w:sz w:val="8"/>
                                <w:szCs w:val="8"/>
                              </w:rPr>
                            </w:pPr>
                          </w:p>
                        </w:tc>
                      </w:tr>
                    </w:tbl>
                    <w:p w:rsidR="00F5325C" w:rsidRDefault="00F5325C">
                      <w:pPr>
                        <w:spacing w:after="0" w:line="14" w:lineRule="exact"/>
                        <w:rPr>
                          <w:sz w:val="8"/>
                          <w:szCs w:val="8"/>
                        </w:rPr>
                      </w:pPr>
                    </w:p>
                  </w:txbxContent>
                </v:textbox>
                <w10:wrap anchorx="margin" anchory="margin"/>
              </v:rect>
            </w:pict>
          </mc:Fallback>
        </mc:AlternateContent>
      </w:r>
    </w:p>
    <w:p w:rsidR="00F5325C" w:rsidRDefault="00F5325C">
      <w:pPr>
        <w:pStyle w:val="Closing"/>
        <w:rPr>
          <w:rFonts w:ascii="Calibri" w:hAnsi="Calibri" w:cs="Calibri"/>
          <w:b/>
          <w:sz w:val="24"/>
          <w:szCs w:val="24"/>
        </w:rPr>
      </w:pPr>
      <w:r>
        <w:rPr>
          <w:rFonts w:ascii="Calibri" w:hAnsi="Calibri" w:cs="Calibri"/>
          <w:b/>
          <w:sz w:val="24"/>
          <w:szCs w:val="24"/>
        </w:rPr>
        <w:t>Enhancing Mathematical L</w:t>
      </w:r>
      <w:r w:rsidRPr="00B566B7">
        <w:rPr>
          <w:rFonts w:ascii="Calibri" w:hAnsi="Calibri" w:cs="Calibri"/>
          <w:b/>
          <w:sz w:val="24"/>
          <w:szCs w:val="24"/>
        </w:rPr>
        <w:t xml:space="preserve">earning Through Talk : Follow up Tasks for </w:t>
      </w:r>
      <w:r>
        <w:rPr>
          <w:rFonts w:ascii="Calibri" w:hAnsi="Calibri" w:cs="Calibri"/>
          <w:b/>
          <w:sz w:val="24"/>
          <w:szCs w:val="24"/>
        </w:rPr>
        <w:t>October 2014-February 2015</w:t>
      </w:r>
    </w:p>
    <w:p w:rsidR="00F5325C" w:rsidRPr="007E0D72" w:rsidRDefault="00F5325C">
      <w:pPr>
        <w:pStyle w:val="Closing"/>
        <w:rPr>
          <w:rFonts w:ascii="Calibri" w:hAnsi="Calibri" w:cs="Calibri"/>
          <w:b/>
          <w:sz w:val="24"/>
          <w:szCs w:val="24"/>
        </w:rPr>
      </w:pPr>
      <w:r w:rsidRPr="007E0D72">
        <w:rPr>
          <w:rFonts w:ascii="Calibri" w:hAnsi="Calibri" w:cs="Calibri"/>
          <w:b/>
          <w:szCs w:val="22"/>
        </w:rPr>
        <w:t>Connecting the threads</w:t>
      </w:r>
    </w:p>
    <w:p w:rsidR="00F5325C" w:rsidRPr="00395453" w:rsidRDefault="00F5325C">
      <w:pPr>
        <w:pStyle w:val="Closing"/>
        <w:rPr>
          <w:rFonts w:ascii="Calibri" w:hAnsi="Calibri" w:cs="Calibri"/>
          <w:szCs w:val="22"/>
        </w:rPr>
      </w:pPr>
      <w:r w:rsidRPr="00395453">
        <w:rPr>
          <w:rFonts w:ascii="Calibri" w:hAnsi="Calibri" w:cs="Calibri"/>
          <w:szCs w:val="22"/>
        </w:rPr>
        <w:t xml:space="preserve">Many of the following tasks will already feel familiar to you as they are a continuous development from the tasks </w:t>
      </w:r>
      <w:r>
        <w:rPr>
          <w:rFonts w:ascii="Calibri" w:hAnsi="Calibri" w:cs="Calibri"/>
          <w:szCs w:val="22"/>
        </w:rPr>
        <w:t>that you have already worked on with your previous class.</w:t>
      </w:r>
      <w:r w:rsidRPr="00395453">
        <w:rPr>
          <w:rFonts w:ascii="Calibri" w:hAnsi="Calibri" w:cs="Calibri"/>
          <w:szCs w:val="22"/>
        </w:rPr>
        <w:t xml:space="preserve"> The aim is for you to engage in a cycle of </w:t>
      </w:r>
      <w:r>
        <w:rPr>
          <w:rFonts w:ascii="Calibri" w:hAnsi="Calibri" w:cs="Calibri"/>
          <w:b/>
          <w:szCs w:val="22"/>
        </w:rPr>
        <w:t>action-observations-reflections-</w:t>
      </w:r>
      <w:r w:rsidRPr="00395453">
        <w:rPr>
          <w:rFonts w:ascii="Calibri" w:hAnsi="Calibri" w:cs="Calibri"/>
          <w:b/>
          <w:szCs w:val="22"/>
        </w:rPr>
        <w:t>action</w:t>
      </w:r>
      <w:r w:rsidRPr="00395453">
        <w:rPr>
          <w:rFonts w:ascii="Calibri" w:hAnsi="Calibri" w:cs="Calibri"/>
          <w:szCs w:val="22"/>
        </w:rPr>
        <w:t xml:space="preserve"> keeping in mind the Framework for Reflection hexagons. You have between </w:t>
      </w:r>
      <w:r w:rsidRPr="00395453">
        <w:rPr>
          <w:rFonts w:ascii="Calibri" w:hAnsi="Calibri" w:cs="Calibri"/>
          <w:b/>
          <w:szCs w:val="22"/>
        </w:rPr>
        <w:t>now and the end of February</w:t>
      </w:r>
      <w:r w:rsidRPr="00395453">
        <w:rPr>
          <w:rFonts w:ascii="Calibri" w:hAnsi="Calibri" w:cs="Calibri"/>
          <w:szCs w:val="22"/>
        </w:rPr>
        <w:t xml:space="preserve"> to continue to extend your teaching repertoire </w:t>
      </w:r>
      <w:r>
        <w:rPr>
          <w:rFonts w:ascii="Calibri" w:hAnsi="Calibri" w:cs="Calibri"/>
          <w:szCs w:val="22"/>
        </w:rPr>
        <w:t>for talk:</w:t>
      </w:r>
    </w:p>
    <w:p w:rsidR="00F5325C" w:rsidRPr="00395453" w:rsidRDefault="00F5325C" w:rsidP="00306978">
      <w:pPr>
        <w:pStyle w:val="Closing"/>
        <w:numPr>
          <w:ilvl w:val="0"/>
          <w:numId w:val="34"/>
        </w:numPr>
        <w:rPr>
          <w:rFonts w:ascii="Calibri" w:hAnsi="Calibri" w:cs="Calibri"/>
          <w:szCs w:val="22"/>
        </w:rPr>
      </w:pPr>
      <w:r w:rsidRPr="00395453">
        <w:rPr>
          <w:rFonts w:ascii="Calibri" w:hAnsi="Calibri" w:cs="Calibri"/>
          <w:szCs w:val="22"/>
        </w:rPr>
        <w:t>to plan a range of challenging opportunities to engage children’s attention and prompt children to think-talk-maths (talk-maths-talk)</w:t>
      </w:r>
    </w:p>
    <w:p w:rsidR="00F5325C" w:rsidRPr="00395453" w:rsidRDefault="00F5325C">
      <w:pPr>
        <w:pStyle w:val="Closing"/>
        <w:numPr>
          <w:ilvl w:val="0"/>
          <w:numId w:val="34"/>
        </w:numPr>
        <w:rPr>
          <w:rFonts w:ascii="Calibri" w:hAnsi="Calibri" w:cs="Calibri"/>
          <w:szCs w:val="22"/>
        </w:rPr>
      </w:pPr>
      <w:r w:rsidRPr="00395453">
        <w:rPr>
          <w:rFonts w:ascii="Calibri" w:hAnsi="Calibri" w:cs="Calibri"/>
          <w:szCs w:val="22"/>
        </w:rPr>
        <w:t>to explore different approaches to your own interactions with the children to support more think-talk-maths (talk-maths-talk) from the children</w:t>
      </w:r>
    </w:p>
    <w:p w:rsidR="00F5325C" w:rsidRPr="007E0D72" w:rsidRDefault="00F5325C">
      <w:pPr>
        <w:pStyle w:val="Closing"/>
        <w:rPr>
          <w:rFonts w:ascii="Calibri" w:hAnsi="Calibri" w:cs="Calibri"/>
          <w:szCs w:val="22"/>
        </w:rPr>
      </w:pPr>
      <w:r w:rsidRPr="007E0D72">
        <w:rPr>
          <w:rFonts w:ascii="Calibri" w:hAnsi="Calibri" w:cs="Calibri"/>
          <w:szCs w:val="22"/>
        </w:rPr>
        <w:t>Wherever possible, make some notes or, if you can, audio- or video- record the children’s</w:t>
      </w:r>
      <w:r>
        <w:rPr>
          <w:rFonts w:ascii="Calibri" w:hAnsi="Calibri" w:cs="Calibri"/>
          <w:szCs w:val="22"/>
        </w:rPr>
        <w:t xml:space="preserve"> maths talk,</w:t>
      </w:r>
      <w:r w:rsidRPr="007E0D72">
        <w:rPr>
          <w:rFonts w:ascii="Calibri" w:hAnsi="Calibri" w:cs="Calibri"/>
          <w:szCs w:val="22"/>
        </w:rPr>
        <w:t xml:space="preserve"> conversations and discussions.</w:t>
      </w:r>
    </w:p>
    <w:p w:rsidR="00F5325C" w:rsidRPr="00395453" w:rsidRDefault="00F5325C">
      <w:pPr>
        <w:pStyle w:val="Closing"/>
        <w:rPr>
          <w:rFonts w:ascii="Calibri" w:hAnsi="Calibri" w:cs="Calibri"/>
          <w:b/>
          <w:szCs w:val="22"/>
        </w:rPr>
      </w:pPr>
      <w:r w:rsidRPr="00395453">
        <w:rPr>
          <w:rFonts w:ascii="Calibri" w:hAnsi="Calibri" w:cs="Calibri"/>
          <w:b/>
          <w:szCs w:val="22"/>
        </w:rPr>
        <w:t xml:space="preserve">Task 1      </w:t>
      </w:r>
    </w:p>
    <w:p w:rsidR="00F5325C" w:rsidRPr="00395453" w:rsidRDefault="00F5325C" w:rsidP="009F2812">
      <w:pPr>
        <w:pStyle w:val="Closing"/>
        <w:rPr>
          <w:rFonts w:ascii="Calibri" w:hAnsi="Calibri" w:cs="Calibri"/>
          <w:szCs w:val="22"/>
        </w:rPr>
      </w:pPr>
      <w:r w:rsidRPr="00395453">
        <w:rPr>
          <w:rFonts w:ascii="Calibri" w:hAnsi="Calibri" w:cs="Calibri"/>
          <w:b/>
          <w:szCs w:val="22"/>
        </w:rPr>
        <w:t>Get started</w:t>
      </w:r>
      <w:r w:rsidRPr="00395453">
        <w:rPr>
          <w:rFonts w:ascii="Calibri" w:hAnsi="Calibri" w:cs="Calibri"/>
          <w:szCs w:val="22"/>
        </w:rPr>
        <w:t xml:space="preserve"> on your action plan (from CPD day 3) as soon as possible by integrating maths talk opportunities into your maths planning. You could identify one lesson per week or three consecutive lessons in one week or one lesson every other day – whichever is best for you in your school setting. Where possible, </w:t>
      </w:r>
      <w:r w:rsidRPr="00395453">
        <w:rPr>
          <w:rFonts w:ascii="Calibri" w:hAnsi="Calibri" w:cs="Calibri"/>
          <w:b/>
          <w:szCs w:val="22"/>
        </w:rPr>
        <w:t>invite a colleague to join you</w:t>
      </w:r>
      <w:r w:rsidRPr="00395453">
        <w:rPr>
          <w:rFonts w:ascii="Calibri" w:hAnsi="Calibri" w:cs="Calibri"/>
          <w:szCs w:val="22"/>
        </w:rPr>
        <w:t xml:space="preserve"> in planning for talk opportunities so that you can begin the process of not only sharing some of the ideas and practices that you have been exploring but also reflecting together on the children’s mathematical thinking. You can work with a colleague in a parallel class or in the year group above or below – whichever is best for you in your school setting.</w:t>
      </w:r>
    </w:p>
    <w:p w:rsidR="00F5325C" w:rsidRPr="00395453" w:rsidRDefault="00F5325C" w:rsidP="009F2812">
      <w:pPr>
        <w:pStyle w:val="Closing"/>
        <w:rPr>
          <w:rFonts w:ascii="Calibri" w:hAnsi="Calibri" w:cs="Calibri"/>
          <w:szCs w:val="22"/>
        </w:rPr>
      </w:pPr>
    </w:p>
    <w:p w:rsidR="00F5325C" w:rsidRPr="00395453" w:rsidRDefault="00F5325C" w:rsidP="009F2812">
      <w:pPr>
        <w:pStyle w:val="Closing"/>
        <w:rPr>
          <w:rFonts w:ascii="Calibri" w:hAnsi="Calibri" w:cs="Calibri"/>
          <w:szCs w:val="22"/>
        </w:rPr>
      </w:pPr>
      <w:r w:rsidRPr="00395453">
        <w:rPr>
          <w:rFonts w:ascii="Calibri" w:hAnsi="Calibri" w:cs="Calibri"/>
          <w:szCs w:val="22"/>
        </w:rPr>
        <w:t>Plan to work with</w:t>
      </w:r>
      <w:r w:rsidRPr="00395453">
        <w:rPr>
          <w:rFonts w:ascii="Calibri" w:hAnsi="Calibri" w:cs="Calibri"/>
          <w:b/>
          <w:szCs w:val="22"/>
        </w:rPr>
        <w:t xml:space="preserve"> ‘guided’ small groups</w:t>
      </w:r>
      <w:r w:rsidRPr="00395453">
        <w:rPr>
          <w:rFonts w:ascii="Calibri" w:hAnsi="Calibri" w:cs="Calibri"/>
          <w:szCs w:val="22"/>
        </w:rPr>
        <w:t xml:space="preserve"> of six children to give opportunities for the children to work and </w:t>
      </w:r>
      <w:r w:rsidRPr="00395453">
        <w:rPr>
          <w:rFonts w:ascii="Calibri" w:hAnsi="Calibri" w:cs="Calibri"/>
          <w:b/>
          <w:szCs w:val="22"/>
        </w:rPr>
        <w:t>talk in trios</w:t>
      </w:r>
      <w:r w:rsidRPr="00395453">
        <w:rPr>
          <w:rFonts w:ascii="Calibri" w:hAnsi="Calibri" w:cs="Calibri"/>
          <w:szCs w:val="22"/>
        </w:rPr>
        <w:t xml:space="preserve"> and for you to listen to their thinking before interacting to support the development of their ideas or to demonstrate a skill or to model a particular approach. </w:t>
      </w:r>
    </w:p>
    <w:p w:rsidR="00F5325C" w:rsidRPr="00395453" w:rsidRDefault="00F5325C" w:rsidP="00D907C4">
      <w:pPr>
        <w:pStyle w:val="Closing"/>
        <w:rPr>
          <w:rFonts w:ascii="Calibri" w:hAnsi="Calibri" w:cs="Calibri"/>
          <w:szCs w:val="22"/>
        </w:rPr>
      </w:pPr>
      <w:r w:rsidRPr="00395453">
        <w:rPr>
          <w:rFonts w:ascii="Calibri" w:hAnsi="Calibri" w:cs="Calibri"/>
          <w:szCs w:val="22"/>
        </w:rPr>
        <w:t xml:space="preserve">As you plan, </w:t>
      </w:r>
      <w:r w:rsidRPr="00395453">
        <w:rPr>
          <w:rFonts w:ascii="Calibri" w:hAnsi="Calibri" w:cs="Calibri"/>
          <w:b/>
          <w:szCs w:val="22"/>
        </w:rPr>
        <w:t>revisit and continue to explore</w:t>
      </w:r>
      <w:r w:rsidRPr="00395453">
        <w:rPr>
          <w:rFonts w:ascii="Calibri" w:hAnsi="Calibri" w:cs="Calibri"/>
          <w:szCs w:val="22"/>
        </w:rPr>
        <w:t xml:space="preserve"> the different kinds of activities for talk that we have worked on. Be mindful of </w:t>
      </w:r>
      <w:r w:rsidRPr="00395453">
        <w:rPr>
          <w:rFonts w:ascii="Calibri" w:hAnsi="Calibri" w:cs="Calibri"/>
          <w:b/>
          <w:i/>
          <w:szCs w:val="22"/>
        </w:rPr>
        <w:t>anticipating complexity</w:t>
      </w:r>
      <w:r w:rsidRPr="00395453">
        <w:rPr>
          <w:rFonts w:ascii="Calibri" w:hAnsi="Calibri" w:cs="Calibri"/>
          <w:b/>
          <w:szCs w:val="22"/>
        </w:rPr>
        <w:t xml:space="preserve"> </w:t>
      </w:r>
      <w:r w:rsidRPr="00395453">
        <w:rPr>
          <w:rFonts w:ascii="Calibri" w:hAnsi="Calibri" w:cs="Calibri"/>
          <w:szCs w:val="22"/>
        </w:rPr>
        <w:t xml:space="preserve">(Rowland et al 2007) in order to utilise or </w:t>
      </w:r>
      <w:r w:rsidRPr="00395453">
        <w:rPr>
          <w:rFonts w:ascii="Calibri" w:hAnsi="Calibri" w:cs="Calibri"/>
          <w:b/>
          <w:i/>
          <w:szCs w:val="22"/>
        </w:rPr>
        <w:t>capture the complexity for challenge</w:t>
      </w:r>
      <w:r w:rsidRPr="00395453">
        <w:rPr>
          <w:rFonts w:ascii="Calibri" w:hAnsi="Calibri" w:cs="Calibri"/>
          <w:szCs w:val="22"/>
        </w:rPr>
        <w:t xml:space="preserve"> (Mitchell 2014). </w:t>
      </w:r>
    </w:p>
    <w:p w:rsidR="00F5325C" w:rsidRPr="00395453" w:rsidRDefault="00F5325C" w:rsidP="00395453">
      <w:pPr>
        <w:pStyle w:val="Closing"/>
        <w:numPr>
          <w:ilvl w:val="0"/>
          <w:numId w:val="31"/>
        </w:numPr>
        <w:tabs>
          <w:tab w:val="clear" w:pos="2520"/>
          <w:tab w:val="num" w:pos="770"/>
        </w:tabs>
        <w:ind w:hanging="2080"/>
        <w:rPr>
          <w:rFonts w:ascii="Calibri" w:hAnsi="Calibri" w:cs="Calibri"/>
          <w:szCs w:val="22"/>
        </w:rPr>
      </w:pPr>
      <w:r w:rsidRPr="00395453">
        <w:rPr>
          <w:rFonts w:ascii="Calibri" w:hAnsi="Calibri" w:cs="Calibri"/>
          <w:szCs w:val="22"/>
        </w:rPr>
        <w:t xml:space="preserve">playful practice activities to support early </w:t>
      </w:r>
      <w:r w:rsidRPr="00395453">
        <w:rPr>
          <w:rFonts w:ascii="Calibri" w:hAnsi="Calibri" w:cs="Calibri"/>
          <w:b/>
          <w:szCs w:val="22"/>
        </w:rPr>
        <w:t xml:space="preserve">fluency </w:t>
      </w:r>
      <w:r>
        <w:rPr>
          <w:rFonts w:ascii="Calibri" w:hAnsi="Calibri" w:cs="Calibri"/>
          <w:szCs w:val="22"/>
        </w:rPr>
        <w:t xml:space="preserve">and use of </w:t>
      </w:r>
      <w:r>
        <w:rPr>
          <w:rFonts w:ascii="Calibri" w:hAnsi="Calibri" w:cs="Calibri"/>
          <w:b/>
          <w:szCs w:val="22"/>
        </w:rPr>
        <w:t>mathematical vocabulary</w:t>
      </w:r>
    </w:p>
    <w:p w:rsidR="00F5325C" w:rsidRPr="00395453" w:rsidRDefault="00F5325C" w:rsidP="00395453">
      <w:pPr>
        <w:pStyle w:val="Closing"/>
        <w:numPr>
          <w:ilvl w:val="0"/>
          <w:numId w:val="31"/>
        </w:numPr>
        <w:tabs>
          <w:tab w:val="clear" w:pos="2520"/>
          <w:tab w:val="num" w:pos="770"/>
        </w:tabs>
        <w:ind w:hanging="2080"/>
        <w:rPr>
          <w:rFonts w:ascii="Calibri" w:hAnsi="Calibri" w:cs="Calibri"/>
          <w:szCs w:val="22"/>
        </w:rPr>
      </w:pPr>
      <w:r w:rsidRPr="00395453">
        <w:rPr>
          <w:rFonts w:ascii="Calibri" w:hAnsi="Calibri" w:cs="Calibri"/>
          <w:szCs w:val="22"/>
        </w:rPr>
        <w:t xml:space="preserve">logical thinking or </w:t>
      </w:r>
      <w:r w:rsidRPr="00395453">
        <w:rPr>
          <w:rFonts w:ascii="Calibri" w:hAnsi="Calibri" w:cs="Calibri"/>
          <w:b/>
          <w:szCs w:val="22"/>
        </w:rPr>
        <w:t>reasoning</w:t>
      </w:r>
      <w:r w:rsidRPr="00395453">
        <w:rPr>
          <w:rFonts w:ascii="Calibri" w:hAnsi="Calibri" w:cs="Calibri"/>
          <w:szCs w:val="22"/>
        </w:rPr>
        <w:t xml:space="preserve"> activities or games</w:t>
      </w:r>
    </w:p>
    <w:p w:rsidR="00F5325C" w:rsidRPr="00395453" w:rsidRDefault="00F5325C" w:rsidP="00395453">
      <w:pPr>
        <w:pStyle w:val="Closing"/>
        <w:numPr>
          <w:ilvl w:val="0"/>
          <w:numId w:val="31"/>
        </w:numPr>
        <w:tabs>
          <w:tab w:val="clear" w:pos="2520"/>
        </w:tabs>
        <w:ind w:hanging="2080"/>
        <w:rPr>
          <w:rFonts w:ascii="Calibri" w:hAnsi="Calibri" w:cs="Calibri"/>
          <w:szCs w:val="22"/>
        </w:rPr>
      </w:pPr>
      <w:r w:rsidRPr="00395453">
        <w:rPr>
          <w:rFonts w:ascii="Calibri" w:hAnsi="Calibri" w:cs="Calibri"/>
          <w:szCs w:val="22"/>
        </w:rPr>
        <w:t xml:space="preserve"> co-operative </w:t>
      </w:r>
      <w:r w:rsidRPr="00395453">
        <w:rPr>
          <w:rFonts w:ascii="Calibri" w:hAnsi="Calibri" w:cs="Calibri"/>
          <w:b/>
          <w:szCs w:val="22"/>
        </w:rPr>
        <w:t>problem solving</w:t>
      </w:r>
      <w:r w:rsidRPr="00395453">
        <w:rPr>
          <w:rFonts w:ascii="Calibri" w:hAnsi="Calibri" w:cs="Calibri"/>
          <w:szCs w:val="22"/>
        </w:rPr>
        <w:t xml:space="preserve"> activities (e.g. pieces of the puzzle)</w:t>
      </w:r>
    </w:p>
    <w:p w:rsidR="00F5325C" w:rsidRPr="00395453" w:rsidRDefault="00F5325C" w:rsidP="00395453">
      <w:pPr>
        <w:pStyle w:val="Closing"/>
        <w:numPr>
          <w:ilvl w:val="0"/>
          <w:numId w:val="31"/>
        </w:numPr>
        <w:tabs>
          <w:tab w:val="clear" w:pos="2520"/>
        </w:tabs>
        <w:ind w:hanging="2080"/>
        <w:rPr>
          <w:rFonts w:ascii="Calibri" w:hAnsi="Calibri" w:cs="Calibri"/>
          <w:szCs w:val="22"/>
        </w:rPr>
      </w:pPr>
      <w:r w:rsidRPr="00395453">
        <w:rPr>
          <w:rFonts w:ascii="Calibri" w:hAnsi="Calibri" w:cs="Calibri"/>
          <w:szCs w:val="22"/>
        </w:rPr>
        <w:t xml:space="preserve">think-talk-maths box or props activities </w:t>
      </w:r>
      <w:r w:rsidRPr="00395453">
        <w:rPr>
          <w:rFonts w:ascii="Calibri" w:hAnsi="Calibri" w:cs="Calibri"/>
          <w:b/>
          <w:szCs w:val="22"/>
        </w:rPr>
        <w:t>(problem solving, using and applying, reasoning)</w:t>
      </w:r>
    </w:p>
    <w:p w:rsidR="00F5325C" w:rsidRPr="00395453" w:rsidRDefault="00F5325C" w:rsidP="00395453">
      <w:pPr>
        <w:pStyle w:val="Closing"/>
        <w:numPr>
          <w:ilvl w:val="0"/>
          <w:numId w:val="31"/>
        </w:numPr>
        <w:tabs>
          <w:tab w:val="clear" w:pos="2520"/>
          <w:tab w:val="num" w:pos="770"/>
        </w:tabs>
        <w:ind w:hanging="2080"/>
        <w:rPr>
          <w:rFonts w:ascii="Calibri" w:hAnsi="Calibri" w:cs="Calibri"/>
          <w:szCs w:val="22"/>
        </w:rPr>
      </w:pPr>
      <w:r w:rsidRPr="00395453">
        <w:rPr>
          <w:rFonts w:ascii="Calibri" w:hAnsi="Calibri" w:cs="Calibri"/>
          <w:szCs w:val="22"/>
        </w:rPr>
        <w:t xml:space="preserve">activities linked to children’s literature </w:t>
      </w:r>
      <w:r w:rsidRPr="00395453">
        <w:rPr>
          <w:rFonts w:ascii="Calibri" w:hAnsi="Calibri" w:cs="Calibri"/>
          <w:b/>
          <w:szCs w:val="22"/>
        </w:rPr>
        <w:t>(problem solving, using and applying, reasoning)</w:t>
      </w:r>
    </w:p>
    <w:p w:rsidR="00F5325C" w:rsidRDefault="00F5325C" w:rsidP="0076119F">
      <w:pPr>
        <w:pStyle w:val="Closing"/>
        <w:numPr>
          <w:ilvl w:val="0"/>
          <w:numId w:val="31"/>
        </w:numPr>
        <w:tabs>
          <w:tab w:val="clear" w:pos="2520"/>
        </w:tabs>
        <w:ind w:hanging="2080"/>
        <w:rPr>
          <w:rFonts w:ascii="Calibri" w:hAnsi="Calibri" w:cs="Calibri"/>
          <w:szCs w:val="22"/>
        </w:rPr>
      </w:pPr>
      <w:r w:rsidRPr="00395453">
        <w:rPr>
          <w:rFonts w:ascii="Calibri" w:hAnsi="Calibri" w:cs="Calibri"/>
          <w:szCs w:val="22"/>
        </w:rPr>
        <w:t xml:space="preserve">mathematical role-play scenarios </w:t>
      </w:r>
      <w:r w:rsidRPr="00395453">
        <w:rPr>
          <w:rFonts w:ascii="Calibri" w:hAnsi="Calibri" w:cs="Calibri"/>
          <w:b/>
          <w:szCs w:val="22"/>
        </w:rPr>
        <w:t>(problem solving, reasoning, using and applying)</w:t>
      </w:r>
    </w:p>
    <w:p w:rsidR="00F5325C" w:rsidRDefault="00F5325C" w:rsidP="0076119F">
      <w:pPr>
        <w:pStyle w:val="Closing"/>
        <w:rPr>
          <w:rFonts w:ascii="Calibri" w:hAnsi="Calibri" w:cs="Calibri"/>
          <w:szCs w:val="22"/>
        </w:rPr>
      </w:pPr>
      <w:r>
        <w:rPr>
          <w:rFonts w:ascii="Calibri" w:hAnsi="Calibri" w:cs="Calibri"/>
          <w:szCs w:val="22"/>
        </w:rPr>
        <w:lastRenderedPageBreak/>
        <w:t>As you plan opportunities for mathematical talk, be mindful of Mason’s (2010</w:t>
      </w:r>
      <w:r w:rsidRPr="00395453">
        <w:rPr>
          <w:rFonts w:ascii="Calibri" w:hAnsi="Calibri" w:cs="Calibri"/>
          <w:szCs w:val="22"/>
        </w:rPr>
        <w:t xml:space="preserve">) </w:t>
      </w:r>
      <w:r>
        <w:rPr>
          <w:rFonts w:ascii="Calibri" w:hAnsi="Calibri" w:cs="Calibri"/>
          <w:szCs w:val="22"/>
        </w:rPr>
        <w:t>article in particular:</w:t>
      </w:r>
    </w:p>
    <w:p w:rsidR="00F5325C" w:rsidRPr="00A16D21" w:rsidRDefault="00F5325C" w:rsidP="00473CDC">
      <w:pPr>
        <w:pStyle w:val="Closing"/>
        <w:rPr>
          <w:rFonts w:ascii="Calibri" w:hAnsi="Calibri" w:cs="Calibri"/>
          <w:i/>
          <w:szCs w:val="22"/>
        </w:rPr>
      </w:pPr>
      <w:r>
        <w:rPr>
          <w:rFonts w:ascii="Calibri" w:hAnsi="Calibri" w:cs="Calibri"/>
          <w:i/>
          <w:szCs w:val="22"/>
        </w:rPr>
        <w:t>“Teaching is a caring profession: caring for both learners and mathematics, and it is maintaining a balance that can be difficult. It is all too easy to simplify questions and tasks so that everyone can succeed without being significantly challenged… and equally easy to go over their heads with excessive challenge and sophistication.”</w:t>
      </w:r>
    </w:p>
    <w:p w:rsidR="00F5325C" w:rsidRDefault="00F5325C" w:rsidP="00473CDC">
      <w:pPr>
        <w:pStyle w:val="Closing"/>
        <w:rPr>
          <w:rFonts w:ascii="Calibri" w:hAnsi="Calibri" w:cs="Calibri"/>
          <w:szCs w:val="22"/>
        </w:rPr>
      </w:pPr>
    </w:p>
    <w:p w:rsidR="00F5325C" w:rsidRDefault="00F5325C" w:rsidP="00473CDC">
      <w:pPr>
        <w:pStyle w:val="Closing"/>
        <w:rPr>
          <w:rFonts w:ascii="Calibri" w:hAnsi="Calibri" w:cs="Calibri"/>
          <w:i/>
          <w:szCs w:val="22"/>
        </w:rPr>
      </w:pPr>
      <w:r w:rsidRPr="00395453">
        <w:rPr>
          <w:rFonts w:ascii="Calibri" w:hAnsi="Calibri" w:cs="Calibri"/>
          <w:szCs w:val="22"/>
        </w:rPr>
        <w:t xml:space="preserve">Your own role will differ depending on your choice of activity but try to create as much space as possible for the children to talk – let them know that you would like to listen to their thinking. </w:t>
      </w:r>
      <w:r>
        <w:rPr>
          <w:rFonts w:ascii="Calibri" w:hAnsi="Calibri" w:cs="Calibri"/>
          <w:szCs w:val="22"/>
        </w:rPr>
        <w:t xml:space="preserve">Be mindful of Mason’s (2010) </w:t>
      </w:r>
      <w:r>
        <w:rPr>
          <w:rFonts w:ascii="Calibri" w:hAnsi="Calibri" w:cs="Calibri"/>
          <w:i/>
          <w:szCs w:val="22"/>
        </w:rPr>
        <w:t>being genuinely interested:</w:t>
      </w:r>
    </w:p>
    <w:p w:rsidR="00F5325C" w:rsidRPr="00D11B66" w:rsidRDefault="00F5325C" w:rsidP="00473CDC">
      <w:pPr>
        <w:pStyle w:val="Closing"/>
        <w:rPr>
          <w:rFonts w:ascii="Calibri" w:hAnsi="Calibri" w:cs="Calibri"/>
          <w:i/>
          <w:szCs w:val="22"/>
        </w:rPr>
      </w:pPr>
      <w:r>
        <w:rPr>
          <w:rFonts w:ascii="Calibri" w:hAnsi="Calibri" w:cs="Calibri"/>
          <w:i/>
          <w:szCs w:val="22"/>
        </w:rPr>
        <w:t>“The secret of effective questioning is to be genuinely interested not only in what learners are thinking but in how they are thinking, in what connections they are making and not making. Genuine interest in the learners produces a positive effect on learners, for in addition to feeling that they are receiving genuine attention, you can escape the use of questions to control and disturb negatively.”</w:t>
      </w:r>
    </w:p>
    <w:p w:rsidR="00F5325C" w:rsidRDefault="00F5325C" w:rsidP="00473CDC">
      <w:pPr>
        <w:pStyle w:val="Closing"/>
        <w:rPr>
          <w:rFonts w:ascii="Calibri" w:hAnsi="Calibri" w:cs="Calibri"/>
          <w:szCs w:val="22"/>
        </w:rPr>
      </w:pPr>
    </w:p>
    <w:p w:rsidR="00F5325C" w:rsidRPr="00395453" w:rsidRDefault="00F5325C" w:rsidP="009F2812">
      <w:pPr>
        <w:pStyle w:val="Closing"/>
        <w:rPr>
          <w:rFonts w:ascii="Calibri" w:hAnsi="Calibri" w:cs="Calibri"/>
          <w:szCs w:val="22"/>
        </w:rPr>
      </w:pPr>
      <w:r w:rsidRPr="00395453">
        <w:rPr>
          <w:rFonts w:ascii="Calibri" w:hAnsi="Calibri" w:cs="Calibri"/>
          <w:b/>
          <w:szCs w:val="22"/>
        </w:rPr>
        <w:t>Continue to extend your own repertoire</w:t>
      </w:r>
      <w:r w:rsidRPr="00395453">
        <w:rPr>
          <w:rFonts w:ascii="Calibri" w:hAnsi="Calibri" w:cs="Calibri"/>
          <w:szCs w:val="22"/>
        </w:rPr>
        <w:t xml:space="preserve"> in your interactions with the children – either linked to the different kinds of talk activities above or at other times in your mathematics teaching (or both!)</w:t>
      </w:r>
    </w:p>
    <w:p w:rsidR="00F5325C" w:rsidRPr="00395453" w:rsidRDefault="00F5325C" w:rsidP="003F1023">
      <w:pPr>
        <w:pStyle w:val="Closing"/>
        <w:numPr>
          <w:ilvl w:val="0"/>
          <w:numId w:val="32"/>
        </w:numPr>
        <w:tabs>
          <w:tab w:val="clear" w:pos="2520"/>
          <w:tab w:val="num" w:pos="770"/>
        </w:tabs>
        <w:ind w:left="770" w:hanging="440"/>
        <w:rPr>
          <w:rFonts w:ascii="Calibri" w:hAnsi="Calibri" w:cs="Calibri"/>
          <w:b/>
          <w:szCs w:val="22"/>
        </w:rPr>
      </w:pPr>
      <w:r w:rsidRPr="00395453">
        <w:rPr>
          <w:rFonts w:ascii="Calibri" w:hAnsi="Calibri" w:cs="Calibri"/>
          <w:b/>
          <w:szCs w:val="22"/>
        </w:rPr>
        <w:t xml:space="preserve">re-proposing </w:t>
      </w:r>
      <w:r w:rsidRPr="00395453">
        <w:rPr>
          <w:rFonts w:ascii="Calibri" w:hAnsi="Calibri" w:cs="Calibri"/>
          <w:szCs w:val="22"/>
        </w:rPr>
        <w:t>where you can capture something that a child has said in order to re-propose it to them either there and then or, on another occasion. You may  want to write it down and share it the next day. You may want to video a group and share the film back with the group or class for discussion.</w:t>
      </w:r>
    </w:p>
    <w:p w:rsidR="00F5325C" w:rsidRDefault="00F5325C" w:rsidP="009B593C">
      <w:pPr>
        <w:pStyle w:val="Closing"/>
        <w:numPr>
          <w:ilvl w:val="0"/>
          <w:numId w:val="32"/>
        </w:numPr>
        <w:tabs>
          <w:tab w:val="clear" w:pos="2520"/>
          <w:tab w:val="num" w:pos="770"/>
        </w:tabs>
        <w:ind w:left="770" w:hanging="440"/>
        <w:rPr>
          <w:rFonts w:ascii="Calibri" w:hAnsi="Calibri" w:cs="Calibri"/>
          <w:b/>
          <w:color w:val="800080"/>
          <w:szCs w:val="22"/>
        </w:rPr>
      </w:pPr>
      <w:r w:rsidRPr="00730403">
        <w:rPr>
          <w:rFonts w:ascii="Calibri" w:hAnsi="Calibri" w:cs="Calibri"/>
          <w:b/>
          <w:color w:val="008000"/>
          <w:szCs w:val="22"/>
        </w:rPr>
        <w:t>adopt a phrase</w:t>
      </w:r>
      <w:r>
        <w:rPr>
          <w:rFonts w:ascii="Calibri" w:hAnsi="Calibri" w:cs="Calibri"/>
          <w:b/>
          <w:color w:val="008000"/>
          <w:szCs w:val="22"/>
        </w:rPr>
        <w:t xml:space="preserve"> to encourage children to think and think in different ways,</w:t>
      </w:r>
      <w:r w:rsidRPr="00730403">
        <w:rPr>
          <w:rFonts w:ascii="Calibri" w:hAnsi="Calibri" w:cs="Calibri"/>
          <w:b/>
          <w:color w:val="FF00FF"/>
          <w:szCs w:val="22"/>
        </w:rPr>
        <w:t xml:space="preserve"> use questions that invite more than simple recall,</w:t>
      </w:r>
      <w:r>
        <w:rPr>
          <w:rFonts w:ascii="Calibri" w:hAnsi="Calibri" w:cs="Calibri"/>
          <w:b/>
          <w:szCs w:val="22"/>
        </w:rPr>
        <w:t xml:space="preserve"> </w:t>
      </w:r>
      <w:r w:rsidRPr="00730403">
        <w:rPr>
          <w:rFonts w:ascii="Calibri" w:hAnsi="Calibri" w:cs="Calibri"/>
          <w:b/>
          <w:color w:val="0000FF"/>
          <w:szCs w:val="22"/>
        </w:rPr>
        <w:t>build upon children’s</w:t>
      </w:r>
      <w:r>
        <w:rPr>
          <w:rFonts w:ascii="Calibri" w:hAnsi="Calibri" w:cs="Calibri"/>
          <w:b/>
          <w:szCs w:val="22"/>
        </w:rPr>
        <w:t xml:space="preserve"> </w:t>
      </w:r>
      <w:r w:rsidRPr="00730403">
        <w:rPr>
          <w:rFonts w:ascii="Calibri" w:hAnsi="Calibri" w:cs="Calibri"/>
          <w:b/>
          <w:color w:val="0000FF"/>
          <w:szCs w:val="22"/>
        </w:rPr>
        <w:t>responses,</w:t>
      </w:r>
      <w:r>
        <w:rPr>
          <w:rFonts w:ascii="Calibri" w:hAnsi="Calibri" w:cs="Calibri"/>
          <w:b/>
          <w:szCs w:val="22"/>
        </w:rPr>
        <w:t xml:space="preserve"> </w:t>
      </w:r>
      <w:r w:rsidRPr="00730403">
        <w:rPr>
          <w:rFonts w:ascii="Calibri" w:hAnsi="Calibri" w:cs="Calibri"/>
          <w:b/>
          <w:color w:val="800080"/>
          <w:szCs w:val="22"/>
        </w:rPr>
        <w:t>give feedback that informs and prompts children to take the next step (and also encourages!)</w:t>
      </w:r>
      <w:r>
        <w:rPr>
          <w:rFonts w:ascii="Calibri" w:hAnsi="Calibri" w:cs="Calibri"/>
          <w:b/>
          <w:color w:val="800080"/>
          <w:szCs w:val="22"/>
        </w:rPr>
        <w:t xml:space="preserve"> </w:t>
      </w:r>
      <w:r>
        <w:rPr>
          <w:rFonts w:ascii="Calibri" w:hAnsi="Calibri" w:cs="Calibri"/>
          <w:color w:val="auto"/>
          <w:szCs w:val="22"/>
        </w:rPr>
        <w:t>Some examples:</w:t>
      </w:r>
    </w:p>
    <w:p w:rsidR="00F5325C" w:rsidRPr="00730403" w:rsidRDefault="00F5325C" w:rsidP="0076119F">
      <w:pPr>
        <w:pStyle w:val="Closing"/>
        <w:ind w:left="330"/>
        <w:rPr>
          <w:rFonts w:ascii="Calibri" w:hAnsi="Calibri" w:cs="Calibri"/>
          <w:b/>
          <w:color w:val="800080"/>
          <w:szCs w:val="22"/>
        </w:rPr>
      </w:pPr>
    </w:p>
    <w:p w:rsidR="00F5325C" w:rsidRPr="001B1A9A" w:rsidRDefault="00F5325C" w:rsidP="003F1023">
      <w:pPr>
        <w:pStyle w:val="Closing"/>
        <w:ind w:left="770"/>
        <w:rPr>
          <w:rFonts w:ascii="Calibri" w:hAnsi="Calibri" w:cs="Calibri"/>
          <w:color w:val="008000"/>
          <w:szCs w:val="22"/>
        </w:rPr>
      </w:pPr>
      <w:r w:rsidRPr="001B1A9A">
        <w:rPr>
          <w:rFonts w:ascii="Calibri" w:hAnsi="Calibri" w:cs="Calibri"/>
          <w:color w:val="008000"/>
          <w:szCs w:val="22"/>
        </w:rPr>
        <w:t>tell me more about that…</w:t>
      </w:r>
      <w:r>
        <w:rPr>
          <w:rFonts w:ascii="Calibri" w:hAnsi="Calibri"/>
          <w:color w:val="008000"/>
        </w:rPr>
        <w:t xml:space="preserve">       </w:t>
      </w:r>
      <w:r w:rsidRPr="001B1A9A">
        <w:rPr>
          <w:rFonts w:ascii="Calibri" w:hAnsi="Calibri"/>
          <w:color w:val="008000"/>
        </w:rPr>
        <w:t xml:space="preserve"> I’m wondering why…      can you compare….</w:t>
      </w:r>
      <w:r>
        <w:rPr>
          <w:rFonts w:ascii="Calibri" w:hAnsi="Calibri"/>
          <w:color w:val="008000"/>
        </w:rPr>
        <w:t xml:space="preserve"> </w:t>
      </w:r>
      <w:r w:rsidRPr="001B1A9A">
        <w:rPr>
          <w:rFonts w:ascii="Calibri" w:hAnsi="Calibri"/>
          <w:color w:val="008000"/>
        </w:rPr>
        <w:t xml:space="preserve">teach me how to do that…   </w:t>
      </w:r>
      <w:r>
        <w:rPr>
          <w:rFonts w:ascii="Calibri" w:hAnsi="Calibri"/>
          <w:color w:val="008000"/>
        </w:rPr>
        <w:t xml:space="preserve">  oh….             and so…?                  Is there another way of saying that…?</w:t>
      </w:r>
    </w:p>
    <w:p w:rsidR="00F5325C" w:rsidRPr="00730403" w:rsidRDefault="00F5325C" w:rsidP="003F1023">
      <w:pPr>
        <w:pStyle w:val="Closing"/>
        <w:rPr>
          <w:rFonts w:ascii="Calibri" w:hAnsi="Calibri"/>
          <w:color w:val="FF00FF"/>
        </w:rPr>
      </w:pPr>
      <w:r w:rsidRPr="00730403">
        <w:rPr>
          <w:rFonts w:ascii="Calibri" w:hAnsi="Calibri" w:cs="Calibri"/>
          <w:color w:val="FF00FF"/>
          <w:szCs w:val="22"/>
        </w:rPr>
        <w:t xml:space="preserve">               how do you know?       </w:t>
      </w:r>
      <w:r w:rsidRPr="00730403">
        <w:rPr>
          <w:rFonts w:ascii="Calibri" w:hAnsi="Calibri"/>
          <w:color w:val="FF00FF"/>
        </w:rPr>
        <w:t xml:space="preserve">What happens if?          what do you mean by…?   Does it always work like   </w:t>
      </w:r>
    </w:p>
    <w:p w:rsidR="00F5325C" w:rsidRPr="00730403" w:rsidRDefault="00F5325C" w:rsidP="003F1023">
      <w:pPr>
        <w:pStyle w:val="Closing"/>
        <w:rPr>
          <w:rFonts w:ascii="Calibri" w:hAnsi="Calibri"/>
          <w:color w:val="FF00FF"/>
        </w:rPr>
      </w:pPr>
      <w:r w:rsidRPr="00730403">
        <w:rPr>
          <w:rFonts w:ascii="Calibri" w:hAnsi="Calibri"/>
          <w:color w:val="FF00FF"/>
        </w:rPr>
        <w:t xml:space="preserve">               that…?     What’s a different way of thinking about that…?       is there a different way of going   </w:t>
      </w:r>
    </w:p>
    <w:p w:rsidR="00F5325C" w:rsidRPr="00730403" w:rsidRDefault="00F5325C" w:rsidP="003F1023">
      <w:pPr>
        <w:pStyle w:val="Closing"/>
        <w:rPr>
          <w:rFonts w:ascii="Calibri" w:hAnsi="Calibri"/>
          <w:color w:val="FF00FF"/>
        </w:rPr>
      </w:pPr>
      <w:r w:rsidRPr="00730403">
        <w:rPr>
          <w:rFonts w:ascii="Calibri" w:hAnsi="Calibri"/>
          <w:color w:val="FF00FF"/>
        </w:rPr>
        <w:t xml:space="preserve">               about this…?              What’s happening here…?         How does that work….?</w:t>
      </w:r>
      <w:r>
        <w:rPr>
          <w:rFonts w:ascii="Calibri" w:hAnsi="Calibri"/>
          <w:color w:val="FF00FF"/>
        </w:rPr>
        <w:t xml:space="preserve"> </w:t>
      </w:r>
      <w:r w:rsidRPr="00730403">
        <w:rPr>
          <w:rFonts w:ascii="Calibri" w:hAnsi="Calibri"/>
          <w:color w:val="FF00FF"/>
        </w:rPr>
        <w:t xml:space="preserve">     </w:t>
      </w:r>
    </w:p>
    <w:p w:rsidR="00F5325C" w:rsidRPr="003F1023" w:rsidRDefault="00F5325C" w:rsidP="003F1023">
      <w:pPr>
        <w:pStyle w:val="Closing"/>
        <w:rPr>
          <w:rFonts w:ascii="Calibri" w:hAnsi="Calibri" w:cs="Arial"/>
          <w:color w:val="0000FF"/>
          <w:szCs w:val="22"/>
        </w:rPr>
      </w:pPr>
      <w:r>
        <w:rPr>
          <w:rFonts w:ascii="Calibri" w:hAnsi="Calibri"/>
          <w:color w:val="0000FF"/>
          <w:szCs w:val="22"/>
        </w:rPr>
        <w:t xml:space="preserve">          </w:t>
      </w:r>
      <w:r w:rsidRPr="003F1023">
        <w:rPr>
          <w:rFonts w:ascii="Calibri" w:hAnsi="Calibri"/>
          <w:color w:val="0000FF"/>
          <w:szCs w:val="22"/>
        </w:rPr>
        <w:t xml:space="preserve">   </w:t>
      </w:r>
      <w:r>
        <w:rPr>
          <w:rFonts w:ascii="Calibri" w:hAnsi="Calibri"/>
          <w:color w:val="0000FF"/>
          <w:szCs w:val="22"/>
        </w:rPr>
        <w:t xml:space="preserve">  </w:t>
      </w:r>
      <w:r w:rsidRPr="003F1023">
        <w:rPr>
          <w:rFonts w:ascii="Calibri" w:hAnsi="Calibri" w:cs="Arial"/>
          <w:color w:val="0000FF"/>
          <w:szCs w:val="22"/>
        </w:rPr>
        <w:t xml:space="preserve">that idea seems to link with what we/you were saying about…and so now…. we can think   </w:t>
      </w:r>
    </w:p>
    <w:p w:rsidR="00F5325C" w:rsidRPr="003F1023" w:rsidRDefault="00F5325C" w:rsidP="003F1023">
      <w:pPr>
        <w:pStyle w:val="Closing"/>
        <w:rPr>
          <w:rFonts w:ascii="Calibri" w:hAnsi="Calibri" w:cs="Arial"/>
          <w:color w:val="0000FF"/>
          <w:szCs w:val="22"/>
        </w:rPr>
      </w:pPr>
      <w:r w:rsidRPr="003F1023">
        <w:rPr>
          <w:rFonts w:ascii="Calibri" w:hAnsi="Calibri" w:cs="Arial"/>
          <w:color w:val="0000FF"/>
          <w:szCs w:val="22"/>
        </w:rPr>
        <w:t xml:space="preserve">               about…..</w:t>
      </w:r>
      <w:r>
        <w:rPr>
          <w:rFonts w:ascii="Calibri" w:hAnsi="Calibri" w:cs="Arial"/>
          <w:color w:val="0000FF"/>
          <w:szCs w:val="22"/>
        </w:rPr>
        <w:t xml:space="preserve">        </w:t>
      </w:r>
      <w:r w:rsidRPr="003F1023">
        <w:rPr>
          <w:rFonts w:ascii="Calibri" w:hAnsi="Calibri" w:cs="Arial"/>
          <w:color w:val="0000FF"/>
          <w:szCs w:val="22"/>
        </w:rPr>
        <w:t xml:space="preserve">  you’ve  made those numbers / this problem really manageable because… </w:t>
      </w:r>
    </w:p>
    <w:p w:rsidR="00F5325C" w:rsidRPr="00730403" w:rsidRDefault="00F5325C" w:rsidP="00730403">
      <w:pPr>
        <w:pStyle w:val="Closing"/>
        <w:ind w:left="770"/>
        <w:rPr>
          <w:rFonts w:ascii="Calibri" w:hAnsi="Calibri"/>
          <w:color w:val="0000FF"/>
        </w:rPr>
      </w:pPr>
      <w:r w:rsidRPr="003F1023">
        <w:rPr>
          <w:rFonts w:ascii="Calibri" w:hAnsi="Calibri" w:cs="Arial"/>
          <w:color w:val="0000FF"/>
          <w:szCs w:val="22"/>
        </w:rPr>
        <w:t>and so could you think about this</w:t>
      </w:r>
      <w:r w:rsidRPr="00730403">
        <w:rPr>
          <w:rFonts w:ascii="Calibri" w:hAnsi="Calibri" w:cs="Arial"/>
          <w:color w:val="0000FF"/>
          <w:szCs w:val="22"/>
        </w:rPr>
        <w:t xml:space="preserve">…?         </w:t>
      </w:r>
      <w:r w:rsidRPr="00730403">
        <w:rPr>
          <w:rFonts w:ascii="Calibri" w:hAnsi="Calibri"/>
          <w:color w:val="0000FF"/>
        </w:rPr>
        <w:t xml:space="preserve">your solution helps us to think about…  so now…..           </w:t>
      </w:r>
    </w:p>
    <w:p w:rsidR="00F5325C" w:rsidRPr="003F1023" w:rsidRDefault="00F5325C" w:rsidP="003F1023">
      <w:pPr>
        <w:pStyle w:val="Closing"/>
        <w:rPr>
          <w:rFonts w:ascii="Calibri" w:hAnsi="Calibri" w:cs="Arial"/>
          <w:color w:val="0000FF"/>
          <w:szCs w:val="22"/>
        </w:rPr>
      </w:pPr>
      <w:r w:rsidRPr="003F1023">
        <w:rPr>
          <w:rFonts w:ascii="Calibri" w:hAnsi="Calibri" w:cs="Arial"/>
          <w:color w:val="0000FF"/>
          <w:szCs w:val="22"/>
        </w:rPr>
        <w:t xml:space="preserve">              </w:t>
      </w:r>
      <w:r>
        <w:rPr>
          <w:rFonts w:ascii="Calibri" w:hAnsi="Calibri" w:cs="Arial"/>
          <w:color w:val="0000FF"/>
          <w:szCs w:val="22"/>
        </w:rPr>
        <w:t xml:space="preserve"> </w:t>
      </w:r>
      <w:r w:rsidRPr="003F1023">
        <w:rPr>
          <w:rFonts w:ascii="Calibri" w:hAnsi="Calibri" w:cs="Arial"/>
          <w:color w:val="0000FF"/>
          <w:szCs w:val="22"/>
        </w:rPr>
        <w:t xml:space="preserve">yes, those two examples are the same (different) and so… we can look for ….. work </w:t>
      </w:r>
    </w:p>
    <w:p w:rsidR="00F5325C" w:rsidRPr="001B1A9A" w:rsidRDefault="00F5325C" w:rsidP="001B1A9A">
      <w:pPr>
        <w:pStyle w:val="Closing"/>
        <w:ind w:left="770"/>
        <w:rPr>
          <w:rFonts w:ascii="Calibri" w:hAnsi="Calibri" w:cs="Calibri"/>
          <w:color w:val="0000FF"/>
          <w:szCs w:val="22"/>
        </w:rPr>
      </w:pPr>
      <w:r w:rsidRPr="003F1023">
        <w:rPr>
          <w:rFonts w:ascii="Calibri" w:hAnsi="Calibri" w:cs="Arial"/>
          <w:color w:val="0000FF"/>
          <w:szCs w:val="22"/>
        </w:rPr>
        <w:t>out</w:t>
      </w:r>
      <w:r w:rsidRPr="001B1A9A">
        <w:rPr>
          <w:rFonts w:ascii="Calibri" w:hAnsi="Calibri" w:cs="Arial"/>
          <w:color w:val="0000FF"/>
          <w:szCs w:val="22"/>
        </w:rPr>
        <w:t xml:space="preserve">….         </w:t>
      </w:r>
      <w:r w:rsidRPr="00730403">
        <w:rPr>
          <w:rFonts w:ascii="Calibri" w:hAnsi="Calibri" w:cs="Calibri"/>
          <w:color w:val="0000FF"/>
          <w:szCs w:val="22"/>
        </w:rPr>
        <w:t>that’s good thinking because…</w:t>
      </w:r>
      <w:r w:rsidRPr="001B1A9A">
        <w:rPr>
          <w:rFonts w:ascii="Calibri" w:hAnsi="Calibri" w:cs="Arial"/>
          <w:color w:val="0000FF"/>
          <w:szCs w:val="22"/>
        </w:rPr>
        <w:t xml:space="preserve">         </w:t>
      </w:r>
    </w:p>
    <w:p w:rsidR="00F5325C" w:rsidRPr="001B1A9A" w:rsidRDefault="00F5325C" w:rsidP="001B1A9A">
      <w:pPr>
        <w:pStyle w:val="Closing"/>
        <w:rPr>
          <w:rFonts w:ascii="Calibri" w:hAnsi="Calibri" w:cs="Calibri"/>
          <w:color w:val="800080"/>
          <w:szCs w:val="22"/>
        </w:rPr>
      </w:pPr>
      <w:r>
        <w:rPr>
          <w:rFonts w:ascii="Calibri" w:hAnsi="Calibri" w:cs="Calibri"/>
          <w:color w:val="0000FF"/>
          <w:szCs w:val="22"/>
        </w:rPr>
        <w:t xml:space="preserve">               </w:t>
      </w:r>
      <w:r w:rsidRPr="001B1A9A">
        <w:rPr>
          <w:rFonts w:ascii="Calibri" w:hAnsi="Calibri" w:cs="Arial"/>
          <w:color w:val="800080"/>
          <w:szCs w:val="22"/>
        </w:rPr>
        <w:t>great, I can see where your idea / thinking has come from because… and now…</w:t>
      </w:r>
    </w:p>
    <w:p w:rsidR="00F5325C" w:rsidRPr="001B1A9A" w:rsidRDefault="00F5325C" w:rsidP="009B593C">
      <w:pPr>
        <w:pStyle w:val="Closing"/>
        <w:ind w:left="770"/>
        <w:rPr>
          <w:rFonts w:ascii="Calibri" w:hAnsi="Calibri" w:cs="Calibri"/>
          <w:color w:val="800080"/>
          <w:szCs w:val="22"/>
        </w:rPr>
      </w:pPr>
      <w:r>
        <w:rPr>
          <w:rFonts w:ascii="Calibri" w:hAnsi="Calibri" w:cs="Arial"/>
          <w:color w:val="800080"/>
          <w:szCs w:val="22"/>
        </w:rPr>
        <w:t xml:space="preserve">brilliant examples… </w:t>
      </w:r>
      <w:r w:rsidRPr="001B1A9A">
        <w:rPr>
          <w:rFonts w:ascii="Calibri" w:hAnsi="Calibri" w:cs="Arial"/>
          <w:color w:val="800080"/>
          <w:szCs w:val="22"/>
        </w:rPr>
        <w:t xml:space="preserve"> can you think of an example that doesn’t work/fit?</w:t>
      </w:r>
    </w:p>
    <w:p w:rsidR="00F5325C" w:rsidRPr="001B1A9A" w:rsidRDefault="00F5325C" w:rsidP="009B593C">
      <w:pPr>
        <w:pStyle w:val="Closing"/>
        <w:ind w:left="770" w:hanging="770"/>
        <w:rPr>
          <w:rFonts w:ascii="Calibri" w:hAnsi="Calibri" w:cs="Calibri"/>
          <w:color w:val="800080"/>
          <w:szCs w:val="22"/>
        </w:rPr>
      </w:pPr>
      <w:r w:rsidRPr="001B1A9A">
        <w:rPr>
          <w:rFonts w:ascii="Calibri" w:hAnsi="Calibri" w:cs="Arial"/>
          <w:color w:val="800080"/>
          <w:szCs w:val="22"/>
        </w:rPr>
        <w:t xml:space="preserve">               that’s a great connection that you’ve made with… can anyone else make a connection….?</w:t>
      </w:r>
    </w:p>
    <w:p w:rsidR="00F5325C" w:rsidRPr="001B1A9A" w:rsidRDefault="00F5325C" w:rsidP="009B593C">
      <w:pPr>
        <w:pStyle w:val="Closing"/>
        <w:ind w:left="660"/>
        <w:rPr>
          <w:rFonts w:ascii="Calibri" w:hAnsi="Calibri" w:cs="Arial"/>
          <w:color w:val="800080"/>
          <w:szCs w:val="22"/>
        </w:rPr>
      </w:pPr>
      <w:r w:rsidRPr="001B1A9A">
        <w:rPr>
          <w:rFonts w:ascii="Calibri" w:hAnsi="Calibri" w:cs="Arial"/>
          <w:color w:val="800080"/>
          <w:szCs w:val="22"/>
        </w:rPr>
        <w:t xml:space="preserve">  that’s a very clear (helpful) explanation and so what’s the next question that we/you could </w:t>
      </w:r>
    </w:p>
    <w:p w:rsidR="00F5325C" w:rsidRPr="001B1A9A" w:rsidRDefault="00F5325C" w:rsidP="009B593C">
      <w:pPr>
        <w:pStyle w:val="Closing"/>
        <w:ind w:left="660"/>
        <w:rPr>
          <w:rFonts w:ascii="Calibri" w:hAnsi="Calibri" w:cs="Arial"/>
          <w:color w:val="800080"/>
          <w:szCs w:val="22"/>
        </w:rPr>
      </w:pPr>
      <w:r w:rsidRPr="001B1A9A">
        <w:rPr>
          <w:rFonts w:ascii="Calibri" w:hAnsi="Calibri" w:cs="Arial"/>
          <w:color w:val="800080"/>
          <w:szCs w:val="22"/>
        </w:rPr>
        <w:t xml:space="preserve">  ask…?                  </w:t>
      </w:r>
      <w:r w:rsidRPr="001B1A9A">
        <w:rPr>
          <w:rFonts w:ascii="Calibri" w:hAnsi="Calibri" w:cs="Calibri"/>
          <w:color w:val="800080"/>
          <w:szCs w:val="22"/>
        </w:rPr>
        <w:t>that’s good thinking because…</w:t>
      </w:r>
      <w:r>
        <w:rPr>
          <w:rFonts w:ascii="Calibri" w:hAnsi="Calibri" w:cs="Calibri"/>
          <w:color w:val="800080"/>
          <w:szCs w:val="22"/>
        </w:rPr>
        <w:t xml:space="preserve"> and so….</w:t>
      </w:r>
    </w:p>
    <w:p w:rsidR="00F5325C" w:rsidRDefault="00F5325C" w:rsidP="009B593C">
      <w:pPr>
        <w:pStyle w:val="Closing"/>
        <w:ind w:left="770" w:hanging="110"/>
        <w:rPr>
          <w:rFonts w:ascii="Calibri" w:hAnsi="Calibri" w:cs="Arial"/>
          <w:color w:val="800080"/>
          <w:szCs w:val="22"/>
        </w:rPr>
      </w:pPr>
      <w:r w:rsidRPr="001B1A9A">
        <w:rPr>
          <w:rFonts w:ascii="Calibri" w:hAnsi="Calibri" w:cs="Arial"/>
          <w:color w:val="800080"/>
          <w:szCs w:val="22"/>
        </w:rPr>
        <w:t xml:space="preserve"> good pattern spotting – </w:t>
      </w:r>
      <w:r>
        <w:rPr>
          <w:rFonts w:ascii="Calibri" w:hAnsi="Calibri" w:cs="Arial"/>
          <w:color w:val="800080"/>
          <w:szCs w:val="22"/>
        </w:rPr>
        <w:t>compare with your partner /trio</w:t>
      </w:r>
      <w:r w:rsidRPr="001B1A9A">
        <w:rPr>
          <w:rFonts w:ascii="Calibri" w:hAnsi="Calibri" w:cs="Arial"/>
          <w:color w:val="800080"/>
          <w:szCs w:val="22"/>
        </w:rPr>
        <w:t xml:space="preserve"> and agree a final answer…</w:t>
      </w:r>
    </w:p>
    <w:p w:rsidR="00F5325C" w:rsidRPr="001B1A9A" w:rsidRDefault="00F5325C" w:rsidP="009B593C">
      <w:pPr>
        <w:pStyle w:val="Closing"/>
        <w:ind w:left="770" w:hanging="110"/>
        <w:rPr>
          <w:rFonts w:ascii="Calibri" w:hAnsi="Calibri" w:cs="Arial"/>
          <w:color w:val="800080"/>
          <w:szCs w:val="22"/>
        </w:rPr>
      </w:pPr>
    </w:p>
    <w:p w:rsidR="00F5325C" w:rsidRPr="00395453" w:rsidRDefault="00F5325C" w:rsidP="003F1023">
      <w:pPr>
        <w:pStyle w:val="Closing"/>
        <w:numPr>
          <w:ilvl w:val="3"/>
          <w:numId w:val="33"/>
        </w:numPr>
        <w:tabs>
          <w:tab w:val="clear" w:pos="5400"/>
        </w:tabs>
        <w:ind w:hanging="5070"/>
        <w:rPr>
          <w:rFonts w:ascii="Calibri" w:hAnsi="Calibri" w:cs="Calibri"/>
          <w:szCs w:val="22"/>
        </w:rPr>
      </w:pPr>
      <w:r w:rsidRPr="00395453">
        <w:rPr>
          <w:rFonts w:ascii="Calibri" w:hAnsi="Calibri" w:cs="Calibri"/>
          <w:b/>
          <w:szCs w:val="22"/>
        </w:rPr>
        <w:t>adapted version of ‘pose, pause, pounce and bounce’ (</w:t>
      </w:r>
      <w:r w:rsidRPr="00395453">
        <w:rPr>
          <w:rFonts w:ascii="Calibri" w:hAnsi="Calibri" w:cs="Calibri"/>
          <w:szCs w:val="22"/>
        </w:rPr>
        <w:t>Ross Morrison McGill)</w:t>
      </w:r>
    </w:p>
    <w:p w:rsidR="00F5325C" w:rsidRPr="00395453" w:rsidRDefault="00F5325C" w:rsidP="001B1A9A">
      <w:pPr>
        <w:pStyle w:val="Closing"/>
        <w:rPr>
          <w:rFonts w:ascii="Calibri" w:hAnsi="Calibri" w:cs="Calibri"/>
          <w:szCs w:val="22"/>
        </w:rPr>
      </w:pPr>
      <w:r>
        <w:rPr>
          <w:rFonts w:ascii="Calibri" w:hAnsi="Calibri"/>
        </w:rPr>
        <w:lastRenderedPageBreak/>
        <w:t xml:space="preserve">              </w:t>
      </w:r>
      <w:r w:rsidRPr="003F1023">
        <w:rPr>
          <w:rFonts w:ascii="Calibri" w:hAnsi="Calibri"/>
        </w:rPr>
        <w:t xml:space="preserve"> </w:t>
      </w:r>
    </w:p>
    <w:p w:rsidR="00F5325C" w:rsidRDefault="00F5325C" w:rsidP="00890E0A">
      <w:pPr>
        <w:pStyle w:val="Closing"/>
        <w:rPr>
          <w:rFonts w:ascii="Calibri" w:hAnsi="Calibri" w:cs="Calibri"/>
          <w:szCs w:val="22"/>
        </w:rPr>
      </w:pPr>
      <w:r w:rsidRPr="00395453">
        <w:rPr>
          <w:rFonts w:ascii="Calibri" w:hAnsi="Calibri" w:cs="Calibri"/>
          <w:szCs w:val="22"/>
        </w:rPr>
        <w:t>Reflect on t</w:t>
      </w:r>
      <w:r>
        <w:rPr>
          <w:rFonts w:ascii="Calibri" w:hAnsi="Calibri" w:cs="Calibri"/>
          <w:szCs w:val="22"/>
        </w:rPr>
        <w:t>he process of planning for talk and</w:t>
      </w:r>
      <w:r w:rsidRPr="00395453">
        <w:rPr>
          <w:rFonts w:ascii="Calibri" w:hAnsi="Calibri" w:cs="Calibri"/>
          <w:szCs w:val="22"/>
        </w:rPr>
        <w:t xml:space="preserve"> work</w:t>
      </w:r>
      <w:r>
        <w:rPr>
          <w:rFonts w:ascii="Calibri" w:hAnsi="Calibri" w:cs="Calibri"/>
          <w:szCs w:val="22"/>
        </w:rPr>
        <w:t xml:space="preserve">ing with small ‘guided’ groups: </w:t>
      </w:r>
      <w:r w:rsidRPr="00395453">
        <w:rPr>
          <w:rFonts w:ascii="Calibri" w:hAnsi="Calibri" w:cs="Calibri"/>
          <w:szCs w:val="22"/>
        </w:rPr>
        <w:t>what you have noticed about chil</w:t>
      </w:r>
      <w:r>
        <w:rPr>
          <w:rFonts w:ascii="Calibri" w:hAnsi="Calibri" w:cs="Calibri"/>
          <w:szCs w:val="22"/>
        </w:rPr>
        <w:t>dren’s thinking/conversations? W</w:t>
      </w:r>
      <w:r w:rsidRPr="00395453">
        <w:rPr>
          <w:rFonts w:ascii="Calibri" w:hAnsi="Calibri" w:cs="Calibri"/>
          <w:szCs w:val="22"/>
        </w:rPr>
        <w:t>hat yo</w:t>
      </w:r>
      <w:r>
        <w:rPr>
          <w:rFonts w:ascii="Calibri" w:hAnsi="Calibri" w:cs="Calibri"/>
          <w:szCs w:val="22"/>
        </w:rPr>
        <w:t>u have noticed about yourself? What have you noticed about this particular activity? Where next? Make links with the Framework for Reflections hexagons where appropriate.</w:t>
      </w:r>
    </w:p>
    <w:p w:rsidR="00F5325C" w:rsidRDefault="00F5325C" w:rsidP="00890E0A">
      <w:pPr>
        <w:pStyle w:val="Closing"/>
        <w:rPr>
          <w:rFonts w:ascii="Calibri" w:hAnsi="Calibri" w:cs="Calibri"/>
          <w:szCs w:val="22"/>
        </w:rPr>
      </w:pPr>
    </w:p>
    <w:p w:rsidR="00F5325C" w:rsidRPr="00395453" w:rsidRDefault="00F5325C" w:rsidP="00890E0A">
      <w:pPr>
        <w:pStyle w:val="Closing"/>
        <w:rPr>
          <w:rFonts w:ascii="Calibri" w:hAnsi="Calibri" w:cs="Calibri"/>
          <w:b/>
          <w:szCs w:val="22"/>
        </w:rPr>
      </w:pPr>
      <w:r w:rsidRPr="00395453">
        <w:rPr>
          <w:rFonts w:ascii="Calibri" w:hAnsi="Calibri" w:cs="Calibri"/>
          <w:b/>
          <w:szCs w:val="22"/>
        </w:rPr>
        <w:t>Task 2</w:t>
      </w:r>
    </w:p>
    <w:p w:rsidR="00F5325C" w:rsidRPr="00395453" w:rsidRDefault="00F5325C" w:rsidP="00890E0A">
      <w:pPr>
        <w:pStyle w:val="Closing"/>
        <w:rPr>
          <w:rFonts w:ascii="Calibri" w:hAnsi="Calibri" w:cs="Calibri"/>
          <w:szCs w:val="22"/>
        </w:rPr>
      </w:pPr>
      <w:r w:rsidRPr="00395453">
        <w:rPr>
          <w:rFonts w:ascii="Calibri" w:hAnsi="Calibri" w:cs="Calibri"/>
          <w:szCs w:val="22"/>
        </w:rPr>
        <w:t>Complete two or more readings and take some time to reflect in your journal on the issues arising using the Framework for Reflection prompts as appropriate.</w:t>
      </w:r>
    </w:p>
    <w:p w:rsidR="00F5325C" w:rsidRPr="00395453" w:rsidRDefault="00F5325C" w:rsidP="00890E0A">
      <w:pPr>
        <w:pStyle w:val="Closing"/>
        <w:rPr>
          <w:rFonts w:ascii="Calibri" w:hAnsi="Calibri" w:cs="Calibri"/>
          <w:szCs w:val="22"/>
        </w:rPr>
      </w:pPr>
      <w:r w:rsidRPr="00395453">
        <w:rPr>
          <w:rFonts w:ascii="Calibri" w:hAnsi="Calibri" w:cs="Calibri"/>
          <w:szCs w:val="22"/>
        </w:rPr>
        <w:t>John Mason’s article is rich with challenge and so dip into a section or two at a time.</w:t>
      </w:r>
    </w:p>
    <w:p w:rsidR="00F5325C" w:rsidRPr="00395453" w:rsidRDefault="00F5325C" w:rsidP="00890E0A">
      <w:pPr>
        <w:pStyle w:val="Closing"/>
        <w:rPr>
          <w:rFonts w:ascii="Calibri" w:hAnsi="Calibri" w:cs="Calibri"/>
          <w:b/>
          <w:szCs w:val="22"/>
        </w:rPr>
      </w:pPr>
    </w:p>
    <w:p w:rsidR="00F5325C" w:rsidRPr="00395453" w:rsidRDefault="00F5325C" w:rsidP="00890E0A">
      <w:pPr>
        <w:pStyle w:val="Closing"/>
        <w:rPr>
          <w:rFonts w:ascii="Calibri" w:hAnsi="Calibri" w:cs="Calibri"/>
          <w:b/>
          <w:szCs w:val="22"/>
        </w:rPr>
      </w:pPr>
      <w:r w:rsidRPr="00395453">
        <w:rPr>
          <w:rFonts w:ascii="Calibri" w:hAnsi="Calibri" w:cs="Calibri"/>
          <w:b/>
          <w:szCs w:val="22"/>
        </w:rPr>
        <w:t>Task 3</w:t>
      </w:r>
    </w:p>
    <w:p w:rsidR="00F5325C" w:rsidRPr="00395453" w:rsidRDefault="00F5325C" w:rsidP="00890E0A">
      <w:pPr>
        <w:pStyle w:val="Closing"/>
        <w:rPr>
          <w:rFonts w:ascii="Calibri" w:hAnsi="Calibri" w:cs="Calibri"/>
          <w:szCs w:val="22"/>
        </w:rPr>
      </w:pPr>
      <w:r w:rsidRPr="00395453">
        <w:rPr>
          <w:rFonts w:ascii="Calibri" w:hAnsi="Calibri" w:cs="Calibri"/>
          <w:szCs w:val="22"/>
        </w:rPr>
        <w:t xml:space="preserve">Continue to refresh your mathematics subject knowledge using Derek Haylock’s </w:t>
      </w:r>
      <w:r w:rsidRPr="00395453">
        <w:rPr>
          <w:rFonts w:ascii="Calibri" w:hAnsi="Calibri" w:cs="Calibri"/>
          <w:i/>
          <w:szCs w:val="22"/>
        </w:rPr>
        <w:t xml:space="preserve">Mathematics Explained for Primary Teachers </w:t>
      </w:r>
      <w:r w:rsidRPr="00395453">
        <w:rPr>
          <w:rFonts w:ascii="Calibri" w:hAnsi="Calibri" w:cs="Calibri"/>
          <w:szCs w:val="22"/>
        </w:rPr>
        <w:t xml:space="preserve">as support. Contact Sally Paggetti if you would like some one-to one subject knowledge support: </w:t>
      </w:r>
      <w:hyperlink r:id="rId8" w:history="1">
        <w:r w:rsidRPr="00395453">
          <w:rPr>
            <w:rStyle w:val="Hyperlink"/>
            <w:rFonts w:ascii="Calibri" w:hAnsi="Calibri" w:cs="Calibri"/>
            <w:szCs w:val="22"/>
          </w:rPr>
          <w:t>sally.paggetti@tesco.net</w:t>
        </w:r>
      </w:hyperlink>
    </w:p>
    <w:p w:rsidR="00F5325C" w:rsidRPr="00395453" w:rsidRDefault="00F5325C" w:rsidP="00890E0A">
      <w:pPr>
        <w:pStyle w:val="Closing"/>
        <w:rPr>
          <w:rFonts w:ascii="Calibri" w:hAnsi="Calibri" w:cs="Calibri"/>
          <w:b/>
          <w:i/>
          <w:szCs w:val="22"/>
        </w:rPr>
      </w:pPr>
      <w:r w:rsidRPr="00395453">
        <w:rPr>
          <w:rFonts w:ascii="Calibri" w:hAnsi="Calibri" w:cs="Calibri"/>
          <w:b/>
          <w:szCs w:val="22"/>
        </w:rPr>
        <w:t>Put dates for Hub meetings in your diary.</w:t>
      </w:r>
    </w:p>
    <w:p w:rsidR="00F5325C" w:rsidRPr="00395453" w:rsidRDefault="00F5325C" w:rsidP="00890E0A">
      <w:pPr>
        <w:pStyle w:val="Closing"/>
        <w:rPr>
          <w:rFonts w:ascii="Calibri" w:hAnsi="Calibri" w:cs="Calibri"/>
          <w:szCs w:val="22"/>
        </w:rPr>
      </w:pPr>
      <w:r w:rsidRPr="00395453">
        <w:rPr>
          <w:rFonts w:ascii="Calibri" w:hAnsi="Calibri" w:cs="Calibri"/>
          <w:szCs w:val="22"/>
        </w:rPr>
        <w:t>Take some time to reflect in your journal on the subject knowledge issues arising for you using the Framework for Reflection as appropriate.</w:t>
      </w:r>
    </w:p>
    <w:p w:rsidR="00F5325C" w:rsidRPr="00395453" w:rsidRDefault="00F5325C" w:rsidP="00890E0A">
      <w:pPr>
        <w:pStyle w:val="Closing"/>
        <w:rPr>
          <w:rFonts w:ascii="Calibri" w:hAnsi="Calibri" w:cs="Calibri"/>
          <w:szCs w:val="22"/>
        </w:rPr>
      </w:pPr>
    </w:p>
    <w:p w:rsidR="00F5325C" w:rsidRDefault="00F5325C" w:rsidP="00890E0A">
      <w:pPr>
        <w:pStyle w:val="Closing"/>
        <w:rPr>
          <w:rFonts w:ascii="Calibri" w:hAnsi="Calibri" w:cs="Calibri"/>
          <w:b/>
          <w:szCs w:val="22"/>
        </w:rPr>
      </w:pPr>
      <w:r>
        <w:rPr>
          <w:rFonts w:ascii="Calibri" w:hAnsi="Calibri" w:cs="Calibri"/>
          <w:b/>
          <w:szCs w:val="22"/>
        </w:rPr>
        <w:t>Task 4</w:t>
      </w:r>
    </w:p>
    <w:p w:rsidR="00F5325C" w:rsidRPr="006C58DD" w:rsidRDefault="00F5325C" w:rsidP="00890E0A">
      <w:pPr>
        <w:pStyle w:val="Closing"/>
        <w:rPr>
          <w:rFonts w:ascii="Calibri" w:hAnsi="Calibri" w:cs="Calibri"/>
          <w:szCs w:val="22"/>
        </w:rPr>
      </w:pPr>
      <w:r>
        <w:rPr>
          <w:rFonts w:ascii="Calibri" w:hAnsi="Calibri" w:cs="Calibri"/>
          <w:szCs w:val="22"/>
        </w:rPr>
        <w:t xml:space="preserve">Upload to the website a photograph of the materials for one activity that you have tried with your children that you would recommend to the rest of the group to try with their children. Remember to specify the year group and the maths focus and provide any other </w:t>
      </w:r>
      <w:r w:rsidRPr="00755577">
        <w:rPr>
          <w:rFonts w:ascii="Calibri" w:hAnsi="Calibri" w:cs="Calibri"/>
          <w:i/>
          <w:szCs w:val="22"/>
        </w:rPr>
        <w:t>short</w:t>
      </w:r>
      <w:r>
        <w:rPr>
          <w:rFonts w:ascii="Calibri" w:hAnsi="Calibri" w:cs="Calibri"/>
          <w:szCs w:val="22"/>
        </w:rPr>
        <w:t xml:space="preserve"> explanation that would help others to get started on the activity.</w:t>
      </w:r>
    </w:p>
    <w:p w:rsidR="00F5325C" w:rsidRPr="00395453" w:rsidRDefault="00F5325C" w:rsidP="00890E0A">
      <w:pPr>
        <w:pStyle w:val="Closing"/>
        <w:rPr>
          <w:rFonts w:ascii="Calibri" w:hAnsi="Calibri" w:cs="Calibri"/>
          <w:szCs w:val="22"/>
        </w:rPr>
      </w:pPr>
    </w:p>
    <w:p w:rsidR="00F5325C" w:rsidRDefault="00F5325C" w:rsidP="00890E0A">
      <w:pPr>
        <w:pStyle w:val="Closing"/>
        <w:rPr>
          <w:rFonts w:ascii="Calibri" w:hAnsi="Calibri" w:cs="Calibri"/>
          <w:b/>
          <w:szCs w:val="22"/>
        </w:rPr>
      </w:pPr>
      <w:r>
        <w:rPr>
          <w:rFonts w:ascii="Calibri" w:hAnsi="Calibri" w:cs="Calibri"/>
          <w:b/>
          <w:szCs w:val="22"/>
        </w:rPr>
        <w:t>Task 5</w:t>
      </w:r>
    </w:p>
    <w:p w:rsidR="00F5325C" w:rsidRPr="00755577" w:rsidRDefault="00F5325C" w:rsidP="00890E0A">
      <w:pPr>
        <w:pStyle w:val="Closing"/>
        <w:rPr>
          <w:rFonts w:ascii="Calibri" w:hAnsi="Calibri" w:cs="Calibri"/>
          <w:szCs w:val="22"/>
        </w:rPr>
      </w:pPr>
      <w:r>
        <w:rPr>
          <w:rFonts w:ascii="Calibri" w:hAnsi="Calibri" w:cs="Calibri"/>
          <w:szCs w:val="22"/>
        </w:rPr>
        <w:t>Bring a copy of one example of your reflections on a maths talk activity that you have tried to the first Hub meeting. Please use the attached proforma which links to the action-observations-reflections-action cycle.</w:t>
      </w:r>
    </w:p>
    <w:p w:rsidR="00F5325C" w:rsidRPr="00395453" w:rsidRDefault="00F5325C" w:rsidP="00890E0A">
      <w:pPr>
        <w:pStyle w:val="Closing"/>
        <w:rPr>
          <w:rFonts w:ascii="Calibri" w:hAnsi="Calibri" w:cs="Calibri"/>
          <w:b/>
          <w:szCs w:val="22"/>
        </w:rPr>
      </w:pPr>
    </w:p>
    <w:p w:rsidR="00F5325C" w:rsidRPr="005871FB" w:rsidRDefault="00F5325C" w:rsidP="005871FB">
      <w:pPr>
        <w:pStyle w:val="Closing"/>
        <w:rPr>
          <w:rFonts w:ascii="Calibri" w:hAnsi="Calibri"/>
          <w:b/>
          <w:sz w:val="20"/>
        </w:rPr>
      </w:pPr>
      <w:r w:rsidRPr="005871FB">
        <w:rPr>
          <w:rFonts w:ascii="Calibri" w:hAnsi="Calibri"/>
          <w:b/>
          <w:sz w:val="20"/>
        </w:rPr>
        <w:t>References</w:t>
      </w:r>
    </w:p>
    <w:p w:rsidR="00F5325C" w:rsidRDefault="00F5325C" w:rsidP="005871FB">
      <w:pPr>
        <w:pStyle w:val="Closing"/>
        <w:rPr>
          <w:rFonts w:ascii="Calibri" w:hAnsi="Calibri"/>
          <w:i/>
          <w:sz w:val="20"/>
        </w:rPr>
      </w:pPr>
      <w:smartTag w:uri="urn:schemas-microsoft-com:office:smarttags" w:element="PlaceName">
        <w:smartTag w:uri="urn:schemas-microsoft-com:office:smarttags" w:element="place">
          <w:r w:rsidRPr="005871FB">
            <w:rPr>
              <w:rFonts w:ascii="Calibri" w:hAnsi="Calibri"/>
              <w:sz w:val="20"/>
            </w:rPr>
            <w:t>Exeter</w:t>
          </w:r>
        </w:smartTag>
        <w:r w:rsidRPr="005871FB">
          <w:rPr>
            <w:rFonts w:ascii="Calibri" w:hAnsi="Calibri"/>
            <w:sz w:val="20"/>
          </w:rPr>
          <w:t xml:space="preserve"> </w:t>
        </w:r>
        <w:smartTag w:uri="urn:schemas-microsoft-com:office:smarttags" w:element="PlaceType">
          <w:r w:rsidRPr="005871FB">
            <w:rPr>
              <w:rFonts w:ascii="Calibri" w:hAnsi="Calibri"/>
              <w:sz w:val="20"/>
            </w:rPr>
            <w:t>University</w:t>
          </w:r>
        </w:smartTag>
      </w:smartTag>
      <w:r w:rsidRPr="005871FB">
        <w:rPr>
          <w:rFonts w:ascii="Calibri" w:hAnsi="Calibri"/>
          <w:sz w:val="20"/>
        </w:rPr>
        <w:t xml:space="preserve"> (2002) </w:t>
      </w:r>
      <w:r w:rsidRPr="005871FB">
        <w:rPr>
          <w:rFonts w:ascii="Calibri" w:hAnsi="Calibri"/>
          <w:i/>
          <w:sz w:val="20"/>
        </w:rPr>
        <w:t xml:space="preserve">Talking Counts Project pdf at </w:t>
      </w:r>
      <w:hyperlink r:id="rId9" w:history="1">
        <w:r w:rsidRPr="00113857">
          <w:rPr>
            <w:rStyle w:val="Hyperlink"/>
            <w:rFonts w:ascii="Calibri" w:hAnsi="Calibri"/>
            <w:i/>
            <w:sz w:val="20"/>
          </w:rPr>
          <w:t>www.talkmathstalkco.uk</w:t>
        </w:r>
      </w:hyperlink>
    </w:p>
    <w:p w:rsidR="00F5325C" w:rsidRPr="005871FB" w:rsidRDefault="00F5325C" w:rsidP="005871FB">
      <w:pPr>
        <w:pStyle w:val="Closing"/>
        <w:rPr>
          <w:rFonts w:ascii="Calibri" w:hAnsi="Calibri" w:cs="Calibri"/>
          <w:b/>
          <w:sz w:val="20"/>
        </w:rPr>
      </w:pPr>
      <w:r w:rsidRPr="005871FB">
        <w:rPr>
          <w:rFonts w:ascii="Calibri" w:hAnsi="Calibri"/>
          <w:sz w:val="20"/>
        </w:rPr>
        <w:t>Mason, J (2010) Effective Questioning and Responding in the Mathematics Classroom pdf</w:t>
      </w:r>
    </w:p>
    <w:p w:rsidR="00F5325C" w:rsidRPr="00CF70E6" w:rsidRDefault="00F5325C" w:rsidP="00890E0A">
      <w:pPr>
        <w:pStyle w:val="Closing"/>
        <w:rPr>
          <w:rFonts w:ascii="Calibri" w:hAnsi="Calibri" w:cs="Calibri"/>
          <w:sz w:val="20"/>
        </w:rPr>
      </w:pPr>
      <w:r>
        <w:rPr>
          <w:rFonts w:ascii="Calibri" w:hAnsi="Calibri" w:cs="Calibri"/>
          <w:sz w:val="20"/>
        </w:rPr>
        <w:t xml:space="preserve">Mercer., N and Dawes, L., </w:t>
      </w:r>
      <w:r>
        <w:rPr>
          <w:rFonts w:ascii="Calibri" w:hAnsi="Calibri" w:cs="Calibri"/>
          <w:i/>
          <w:sz w:val="20"/>
        </w:rPr>
        <w:t xml:space="preserve">The Value of Exploratory Talk in </w:t>
      </w:r>
      <w:r w:rsidRPr="00CF70E6">
        <w:rPr>
          <w:rFonts w:ascii="Calibri" w:hAnsi="Calibri" w:cs="Calibri"/>
          <w:sz w:val="20"/>
        </w:rPr>
        <w:t xml:space="preserve">Mercer, N. and Hodgkinson, S. (2008) </w:t>
      </w:r>
      <w:r>
        <w:rPr>
          <w:rFonts w:ascii="Calibri" w:hAnsi="Calibri" w:cs="Calibri"/>
          <w:i/>
          <w:sz w:val="20"/>
        </w:rPr>
        <w:t xml:space="preserve">Exploring Talk in Schools </w:t>
      </w:r>
      <w:smartTag w:uri="urn:schemas-microsoft-com:office:smarttags" w:element="City">
        <w:smartTag w:uri="urn:schemas-microsoft-com:office:smarttags" w:element="place">
          <w:r>
            <w:rPr>
              <w:rFonts w:ascii="Calibri" w:hAnsi="Calibri" w:cs="Calibri"/>
              <w:sz w:val="20"/>
            </w:rPr>
            <w:t>London</w:t>
          </w:r>
        </w:smartTag>
      </w:smartTag>
      <w:r>
        <w:rPr>
          <w:rFonts w:ascii="Calibri" w:hAnsi="Calibri" w:cs="Calibri"/>
          <w:sz w:val="20"/>
        </w:rPr>
        <w:t>: SAGE</w:t>
      </w:r>
    </w:p>
    <w:p w:rsidR="00F5325C" w:rsidRPr="005871FB" w:rsidRDefault="00F5325C" w:rsidP="009B593C">
      <w:pPr>
        <w:pStyle w:val="Closing"/>
        <w:rPr>
          <w:rFonts w:ascii="Calibri" w:hAnsi="Calibri" w:cs="Calibri"/>
          <w:b/>
          <w:sz w:val="20"/>
        </w:rPr>
      </w:pPr>
      <w:r w:rsidRPr="005871FB">
        <w:rPr>
          <w:rFonts w:ascii="Calibri" w:hAnsi="Calibri" w:cs="Calibri"/>
          <w:b/>
          <w:sz w:val="20"/>
        </w:rPr>
        <w:t>References for activities</w:t>
      </w:r>
    </w:p>
    <w:p w:rsidR="00F5325C" w:rsidRPr="005871FB" w:rsidRDefault="00F5325C" w:rsidP="00890E0A">
      <w:pPr>
        <w:pStyle w:val="Closing"/>
        <w:rPr>
          <w:rFonts w:ascii="Calibri" w:hAnsi="Calibri" w:cs="Calibri"/>
          <w:sz w:val="20"/>
        </w:rPr>
      </w:pPr>
      <w:r w:rsidRPr="005871FB">
        <w:rPr>
          <w:rFonts w:ascii="Calibri" w:hAnsi="Calibri" w:cs="Calibri"/>
          <w:sz w:val="20"/>
        </w:rPr>
        <w:t>Refer back to the reference list for activities for CPD day 2 and also:</w:t>
      </w:r>
    </w:p>
    <w:p w:rsidR="00F5325C" w:rsidRPr="005871FB" w:rsidRDefault="00F5325C" w:rsidP="005871FB">
      <w:pPr>
        <w:pStyle w:val="Closing"/>
        <w:rPr>
          <w:rFonts w:ascii="Calibri" w:hAnsi="Calibri"/>
          <w:sz w:val="20"/>
        </w:rPr>
      </w:pPr>
      <w:r w:rsidRPr="005871FB">
        <w:rPr>
          <w:rFonts w:ascii="Calibri" w:hAnsi="Calibri"/>
          <w:sz w:val="20"/>
        </w:rPr>
        <w:t xml:space="preserve">ATM (2007) </w:t>
      </w:r>
      <w:r w:rsidRPr="005871FB">
        <w:rPr>
          <w:rFonts w:ascii="Calibri" w:hAnsi="Calibri"/>
          <w:i/>
          <w:sz w:val="20"/>
        </w:rPr>
        <w:t xml:space="preserve">Thinking FOR Ourselves </w:t>
      </w:r>
      <w:r w:rsidRPr="005871FB">
        <w:rPr>
          <w:rFonts w:ascii="Calibri" w:hAnsi="Calibri"/>
          <w:sz w:val="20"/>
        </w:rPr>
        <w:t>Derby: ATM</w:t>
      </w:r>
      <w:r>
        <w:rPr>
          <w:rFonts w:ascii="Calibri" w:hAnsi="Calibri" w:cs="Calibri"/>
          <w:sz w:val="20"/>
        </w:rPr>
        <w:t xml:space="preserve"> </w:t>
      </w:r>
      <w:hyperlink r:id="rId10" w:history="1">
        <w:r w:rsidRPr="00113857">
          <w:rPr>
            <w:rStyle w:val="Hyperlink"/>
            <w:rFonts w:ascii="Calibri" w:hAnsi="Calibri" w:cs="Calibri"/>
            <w:sz w:val="20"/>
          </w:rPr>
          <w:t>www.atm.org.uk</w:t>
        </w:r>
      </w:hyperlink>
      <w:r>
        <w:rPr>
          <w:rFonts w:ascii="Calibri" w:hAnsi="Calibri" w:cs="Calibri"/>
          <w:sz w:val="20"/>
        </w:rPr>
        <w:t xml:space="preserve"> </w:t>
      </w:r>
      <w:r w:rsidRPr="005871FB">
        <w:rPr>
          <w:rFonts w:ascii="Calibri" w:hAnsi="Calibri"/>
          <w:sz w:val="20"/>
        </w:rPr>
        <w:t xml:space="preserve"> ISBN 978-1-898611-46-2</w:t>
      </w:r>
    </w:p>
    <w:p w:rsidR="00F5325C" w:rsidRDefault="00F5325C" w:rsidP="005871FB">
      <w:pPr>
        <w:pStyle w:val="Closing"/>
        <w:rPr>
          <w:rFonts w:ascii="Calibri" w:hAnsi="Calibri"/>
          <w:sz w:val="20"/>
        </w:rPr>
      </w:pPr>
      <w:r w:rsidRPr="005871FB">
        <w:rPr>
          <w:rFonts w:ascii="Calibri" w:hAnsi="Calibri"/>
          <w:sz w:val="20"/>
        </w:rPr>
        <w:t xml:space="preserve">Nrich http://nrich.maths.org/public/ </w:t>
      </w:r>
    </w:p>
    <w:p w:rsidR="00F5325C" w:rsidRPr="005871FB" w:rsidRDefault="00F5325C" w:rsidP="005871FB">
      <w:pPr>
        <w:pStyle w:val="Closing"/>
        <w:rPr>
          <w:rFonts w:ascii="Calibri" w:hAnsi="Calibri" w:cs="Calibri"/>
          <w:sz w:val="20"/>
        </w:rPr>
      </w:pPr>
      <w:r w:rsidRPr="005871FB">
        <w:rPr>
          <w:rFonts w:ascii="Calibri" w:hAnsi="Calibri"/>
          <w:sz w:val="20"/>
        </w:rPr>
        <w:t xml:space="preserve">BEAM Free resources online (http://www.beam.co.uk/freeresources.php BEAM To buy resources online http://www.beam.co.uk/buyonline.php </w:t>
      </w:r>
    </w:p>
    <w:p w:rsidR="00F5325C" w:rsidRPr="005871FB" w:rsidRDefault="00F5325C" w:rsidP="005871FB">
      <w:pPr>
        <w:pStyle w:val="Closing"/>
        <w:rPr>
          <w:rFonts w:ascii="Calibri" w:hAnsi="Calibri" w:cs="Calibri"/>
          <w:sz w:val="20"/>
        </w:rPr>
      </w:pPr>
      <w:r w:rsidRPr="005871FB">
        <w:rPr>
          <w:rFonts w:ascii="Calibri" w:hAnsi="Calibri"/>
          <w:sz w:val="20"/>
        </w:rPr>
        <w:t>Mathematical Challenges for Able Pupils in Key Stages 1 and 2 (NB this is not just for able pupils) http://nationalstrategies.standards.dcsf.gov.uk/node/85260</w:t>
      </w:r>
    </w:p>
    <w:p w:rsidR="00F5325C" w:rsidRPr="00473CDC" w:rsidRDefault="00F5325C" w:rsidP="009F2812">
      <w:pPr>
        <w:pStyle w:val="Closing"/>
        <w:rPr>
          <w:rFonts w:ascii="Calibri" w:hAnsi="Calibri" w:cs="Calibri"/>
          <w:b/>
          <w:sz w:val="24"/>
          <w:szCs w:val="24"/>
        </w:rPr>
      </w:pPr>
    </w:p>
    <w:sectPr w:rsidR="00F5325C" w:rsidRPr="00473CDC" w:rsidSect="0076119F">
      <w:headerReference w:type="even" r:id="rId11"/>
      <w:headerReference w:type="default" r:id="rId12"/>
      <w:footerReference w:type="even" r:id="rId13"/>
      <w:footerReference w:type="default" r:id="rId14"/>
      <w:headerReference w:type="first" r:id="rId15"/>
      <w:footerReference w:type="first" r:id="rId16"/>
      <w:pgSz w:w="12240" w:h="15840" w:code="1"/>
      <w:pgMar w:top="1079" w:right="1440" w:bottom="1440" w:left="144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25C" w:rsidRDefault="00F5325C">
      <w:pPr>
        <w:spacing w:after="0" w:line="240" w:lineRule="auto"/>
      </w:pPr>
      <w:r>
        <w:separator/>
      </w:r>
    </w:p>
  </w:endnote>
  <w:endnote w:type="continuationSeparator" w:id="0">
    <w:p w:rsidR="00F5325C" w:rsidRDefault="00F53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oundry Form Sans">
    <w:altName w:val="Bell M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5C" w:rsidRDefault="00F01931">
    <w:pPr>
      <w:pStyle w:val="Footer"/>
    </w:pPr>
    <w:r>
      <w:rPr>
        <w:noProof/>
        <w:lang w:val="en-GB" w:eastAsia="en-GB" w:bidi="ar-SA"/>
      </w:rPr>
      <mc:AlternateContent>
        <mc:Choice Requires="wps">
          <w:drawing>
            <wp:anchor distT="0" distB="0" distL="114300" distR="114300" simplePos="0" relativeHeight="251659776" behindDoc="0" locked="0" layoutInCell="0" allowOverlap="1">
              <wp:simplePos x="0" y="0"/>
              <wp:positionH relativeFrom="page">
                <wp:posOffset>6858000</wp:posOffset>
              </wp:positionH>
              <wp:positionV relativeFrom="margin">
                <wp:align>bottom</wp:align>
              </wp:positionV>
              <wp:extent cx="2971800" cy="822960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25C" w:rsidRDefault="00F5325C">
                          <w:pPr>
                            <w:pStyle w:val="GrayText"/>
                          </w:pPr>
                          <w:smartTag w:uri="urn:schemas-microsoft-com:office:smarttags" w:element="PlaceName">
                            <w:smartTag w:uri="urn:schemas-microsoft-com:office:smarttags" w:element="place">
                              <w:r>
                                <w:t>Brunel</w:t>
                              </w:r>
                            </w:smartTag>
                            <w:r>
                              <w:t xml:space="preserve"> </w:t>
                            </w:r>
                            <w:smartTag w:uri="urn:schemas-microsoft-com:office:smarttags" w:element="PlaceType">
                              <w:r>
                                <w:t>University</w:t>
                              </w:r>
                            </w:smartTag>
                          </w:smartTag>
                          <w:r>
                            <w:t xml:space="preserve">  </w:t>
                          </w:r>
                        </w:p>
                      </w:txbxContent>
                    </wps:txbx>
                    <wps:bodyPr rot="0" vert="vert270" wrap="square" lIns="91440" tIns="45720" rIns="109728"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margin-left:540pt;margin-top:0;width:234pt;height:9in;z-index:25165977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" o:allowincell="f" filled="f" stroked="f">
              <v:textbox style="layout-flow:vertical;mso-layout-flow-alt:bottom-to-top" inset=",,8.64pt,10.8pt">
                <w:txbxContent>
                  <w:p w:rsidR="00F5325C" w:rsidRDefault="00F5325C">
                    <w:pPr>
                      <w:pStyle w:val="GrayText"/>
                    </w:pPr>
                    <w:smartTag w:uri="urn:schemas-microsoft-com:office:smarttags" w:element="PlaceName">
                      <w:smartTag w:uri="urn:schemas-microsoft-com:office:smarttags" w:element="place">
                        <w:r>
                          <w:t>Brunel</w:t>
                        </w:r>
                      </w:smartTag>
                      <w:r>
                        <w:t xml:space="preserve"> </w:t>
                      </w:r>
                      <w:smartTag w:uri="urn:schemas-microsoft-com:office:smarttags" w:element="PlaceType">
                        <w:r>
                          <w:t>University</w:t>
                        </w:r>
                      </w:smartTag>
                    </w:smartTag>
                    <w:r>
                      <w:t xml:space="preserve">  </w:t>
                    </w:r>
                  </w:p>
                </w:txbxContent>
              </v:textbox>
              <w10:wrap anchorx="page" anchory="margin"/>
            </v:rect>
          </w:pict>
        </mc:Fallback>
      </mc:AlternateContent>
    </w:r>
    <w:r>
      <w:rPr>
        <w:noProof/>
        <w:lang w:val="en-GB" w:eastAsia="en-GB" w:bidi="ar-SA"/>
      </w:rPr>
      <mc:AlternateContent>
        <mc:Choice Requires="wps">
          <w:drawing>
            <wp:anchor distT="0" distB="0" distL="114300" distR="114300" simplePos="0" relativeHeight="251660800" behindDoc="0" locked="0" layoutInCell="0" allowOverlap="1">
              <wp:simplePos x="0" y="0"/>
              <wp:positionH relativeFrom="page">
                <wp:align>center</wp:align>
              </wp:positionH>
              <wp:positionV relativeFrom="page">
                <wp:align>center</wp:align>
              </wp:positionV>
              <wp:extent cx="7132955" cy="9430385"/>
              <wp:effectExtent l="9525" t="9525" r="10795" b="889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94303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0;width:561.65pt;height:742.5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" o:allowincell="f" filled="f" fillcolor="black" strokeweight="1pt">
              <w10:wrap anchorx="page" anchory="page"/>
            </v:roundrect>
          </w:pict>
        </mc:Fallback>
      </mc:AlternateContent>
    </w:r>
    <w:r>
      <w:rPr>
        <w:noProof/>
        <w:lang w:val="en-GB" w:eastAsia="en-GB" w:bidi="ar-SA"/>
      </w:rPr>
      <mc:AlternateContent>
        <mc:Choice Requires="wps">
          <w:drawing>
            <wp:anchor distT="0" distB="0" distL="114300" distR="114300" simplePos="0" relativeHeight="251658752" behindDoc="0" locked="0" layoutInCell="0" allowOverlap="1">
              <wp:simplePos x="0" y="0"/>
              <wp:positionH relativeFrom="page">
                <wp:posOffset>6858000</wp:posOffset>
              </wp:positionH>
              <wp:positionV relativeFrom="page">
                <wp:posOffset>9144000</wp:posOffset>
              </wp:positionV>
              <wp:extent cx="520700" cy="520700"/>
              <wp:effectExtent l="0" t="0" r="0" b="0"/>
              <wp:wrapNone/>
              <wp:docPr id="2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F5325C" w:rsidRPr="00843F9D" w:rsidRDefault="00F01931">
                          <w:pPr>
                            <w:pStyle w:val="NoSpacing"/>
                            <w:jc w:val="center"/>
                            <w:rPr>
                              <w:color w:val="FFFFFF"/>
                              <w:sz w:val="40"/>
                              <w:szCs w:val="40"/>
                            </w:rPr>
                          </w:pPr>
                          <w:r>
                            <w:fldChar w:fldCharType="begin"/>
                          </w:r>
                          <w:r>
                            <w:instrText xml:space="preserve"> PAGE  \* Arabic  \* MERGEFORMAT </w:instrText>
                          </w:r>
                          <w:r>
                            <w:fldChar w:fldCharType="separate"/>
                          </w:r>
                          <w:r w:rsidRPr="00F01931">
                            <w:rPr>
                              <w:noProof/>
                              <w:color w:val="FFFFFF"/>
                              <w:sz w:val="40"/>
                              <w:szCs w:val="40"/>
                            </w:rPr>
                            <w:t>2</w:t>
                          </w:r>
                          <w:r>
                            <w:rPr>
                              <w:noProof/>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8" style="position:absolute;margin-left:540pt;margin-top:10in;width:41pt;height:4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" o:allowincell="f" fillcolor="#d34817" stroked="f">
              <v:textbox inset="0,0,0,0">
                <w:txbxContent>
                  <w:p w:rsidR="00F5325C" w:rsidRPr="00843F9D" w:rsidRDefault="00F01931">
                    <w:pPr>
                      <w:pStyle w:val="NoSpacing"/>
                      <w:jc w:val="center"/>
                      <w:rPr>
                        <w:color w:val="FFFFFF"/>
                        <w:sz w:val="40"/>
                        <w:szCs w:val="40"/>
                      </w:rPr>
                    </w:pPr>
                    <w:r>
                      <w:fldChar w:fldCharType="begin"/>
                    </w:r>
                    <w:r>
                      <w:instrText xml:space="preserve"> PAGE  \* Arabic  \* MERGEFORMAT </w:instrText>
                    </w:r>
                    <w:r>
                      <w:fldChar w:fldCharType="separate"/>
                    </w:r>
                    <w:r w:rsidRPr="00F01931">
                      <w:rPr>
                        <w:noProof/>
                        <w:color w:val="FFFFFF"/>
                        <w:sz w:val="40"/>
                        <w:szCs w:val="40"/>
                      </w:rPr>
                      <w:t>2</w:t>
                    </w:r>
                    <w:r>
                      <w:rPr>
                        <w:noProof/>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5C" w:rsidRDefault="00F01931">
    <w:pPr>
      <w:rPr>
        <w:sz w:val="20"/>
      </w:rPr>
    </w:pPr>
    <w:r>
      <w:rPr>
        <w:noProof/>
        <w:lang w:val="en-GB" w:eastAsia="en-GB" w:bidi="ar-SA"/>
      </w:rPr>
      <mc:AlternateContent>
        <mc:Choice Requires="wps">
          <w:drawing>
            <wp:anchor distT="0" distB="0" distL="114300" distR="114300" simplePos="0" relativeHeight="251656704" behindDoc="0" locked="0" layoutInCell="0" allowOverlap="1">
              <wp:simplePos x="0" y="0"/>
              <wp:positionH relativeFrom="page">
                <wp:posOffset>-2057400</wp:posOffset>
              </wp:positionH>
              <wp:positionV relativeFrom="margin">
                <wp:align>bottom</wp:align>
              </wp:positionV>
              <wp:extent cx="2971800" cy="8229600"/>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25C" w:rsidRDefault="00F5325C">
                          <w:pPr>
                            <w:pStyle w:val="GrayText"/>
                          </w:pPr>
                          <w:smartTag w:uri="urn:schemas-microsoft-com:office:smarttags" w:element="PlaceName">
                            <w:smartTag w:uri="urn:schemas-microsoft-com:office:smarttags" w:element="place">
                              <w:r>
                                <w:rPr>
                                  <w:lang w:val="en-GB"/>
                                </w:rPr>
                                <w:t>Brunel</w:t>
                              </w:r>
                            </w:smartTag>
                            <w:r>
                              <w:rPr>
                                <w:lang w:val="en-GB"/>
                              </w:rPr>
                              <w:t xml:space="preserve"> </w:t>
                            </w:r>
                            <w:smartTag w:uri="urn:schemas-microsoft-com:office:smarttags" w:element="PlaceType">
                              <w:r>
                                <w:rPr>
                                  <w:lang w:val="en-GB"/>
                                </w:rPr>
                                <w:t>University</w:t>
                              </w:r>
                            </w:smartTag>
                          </w:smartTag>
                        </w:p>
                      </w:txbxContent>
                    </wps:txbx>
                    <wps:bodyPr rot="0" vert="vert270" wrap="square" lIns="91440" tIns="45720" rIns="109728"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9" style="position:absolute;margin-left:-162pt;margin-top:0;width:234pt;height:9in;z-index:25165670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" o:allowincell="f" filled="f" stroked="f">
              <v:textbox style="layout-flow:vertical;mso-layout-flow-alt:bottom-to-top" inset=",,8.64pt,10.8pt">
                <w:txbxContent>
                  <w:p w:rsidR="00F5325C" w:rsidRDefault="00F5325C">
                    <w:pPr>
                      <w:pStyle w:val="GrayText"/>
                    </w:pPr>
                    <w:smartTag w:uri="urn:schemas-microsoft-com:office:smarttags" w:element="PlaceName">
                      <w:smartTag w:uri="urn:schemas-microsoft-com:office:smarttags" w:element="place">
                        <w:r>
                          <w:rPr>
                            <w:lang w:val="en-GB"/>
                          </w:rPr>
                          <w:t>Brunel</w:t>
                        </w:r>
                      </w:smartTag>
                      <w:r>
                        <w:rPr>
                          <w:lang w:val="en-GB"/>
                        </w:rPr>
                        <w:t xml:space="preserve"> </w:t>
                      </w:r>
                      <w:smartTag w:uri="urn:schemas-microsoft-com:office:smarttags" w:element="PlaceType">
                        <w:r>
                          <w:rPr>
                            <w:lang w:val="en-GB"/>
                          </w:rPr>
                          <w:t>University</w:t>
                        </w:r>
                      </w:smartTag>
                    </w:smartTag>
                  </w:p>
                </w:txbxContent>
              </v:textbox>
              <w10:wrap anchorx="page" anchory="margin"/>
            </v:rect>
          </w:pict>
        </mc:Fallback>
      </mc:AlternateContent>
    </w:r>
    <w:r>
      <w:rPr>
        <w:noProof/>
        <w:lang w:val="en-GB" w:eastAsia="en-GB" w:bidi="ar-SA"/>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page">
                <wp:align>center</wp:align>
              </wp:positionV>
              <wp:extent cx="7132955" cy="9430385"/>
              <wp:effectExtent l="9525" t="9525" r="10795" b="889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94303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0;margin-top:0;width:561.65pt;height:742.5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" o:allowincell="f" filled="f" fillcolor="black" strokeweight="1pt">
              <w10:wrap anchorx="page" anchory="page"/>
            </v:roundrect>
          </w:pict>
        </mc:Fallback>
      </mc:AlternateContent>
    </w:r>
    <w:r>
      <w:rPr>
        <w:noProof/>
        <w:lang w:val="en-GB" w:eastAsia="en-GB" w:bidi="ar-SA"/>
      </w:rPr>
      <mc:AlternateContent>
        <mc:Choice Requires="wps">
          <w:drawing>
            <wp:anchor distT="0" distB="0" distL="114300" distR="114300" simplePos="0" relativeHeight="251654656" behindDoc="0" locked="0" layoutInCell="0" allowOverlap="1">
              <wp:simplePos x="0" y="0"/>
              <wp:positionH relativeFrom="page">
                <wp:posOffset>393700</wp:posOffset>
              </wp:positionH>
              <wp:positionV relativeFrom="page">
                <wp:posOffset>9144000</wp:posOffset>
              </wp:positionV>
              <wp:extent cx="520700" cy="520700"/>
              <wp:effectExtent l="0" t="0" r="0" b="0"/>
              <wp:wrapNone/>
              <wp:docPr id="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F5325C" w:rsidRPr="00843F9D" w:rsidRDefault="00F01931">
                          <w:pPr>
                            <w:pStyle w:val="NoSpacing"/>
                            <w:jc w:val="center"/>
                            <w:rPr>
                              <w:color w:val="FFFFFF"/>
                              <w:sz w:val="40"/>
                              <w:szCs w:val="40"/>
                            </w:rPr>
                          </w:pPr>
                          <w:r>
                            <w:fldChar w:fldCharType="begin"/>
                          </w:r>
                          <w:r>
                            <w:instrText xml:space="preserve"> PAGE  \* Arabic  \* MERGEFORMAT </w:instrText>
                          </w:r>
                          <w:r>
                            <w:fldChar w:fldCharType="separate"/>
                          </w:r>
                          <w:r w:rsidRPr="00F01931">
                            <w:rPr>
                              <w:noProof/>
                              <w:color w:val="FFFFFF"/>
                              <w:sz w:val="40"/>
                              <w:szCs w:val="40"/>
                            </w:rPr>
                            <w:t>3</w:t>
                          </w:r>
                          <w:r>
                            <w:rPr>
                              <w:noProof/>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0" style="position:absolute;margin-left:31pt;margin-top:10in;width:41pt;height:4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" o:allowincell="f" fillcolor="#d34817" stroked="f">
              <v:textbox inset="0,0,0,0">
                <w:txbxContent>
                  <w:p w:rsidR="00F5325C" w:rsidRPr="00843F9D" w:rsidRDefault="00F01931">
                    <w:pPr>
                      <w:pStyle w:val="NoSpacing"/>
                      <w:jc w:val="center"/>
                      <w:rPr>
                        <w:color w:val="FFFFFF"/>
                        <w:sz w:val="40"/>
                        <w:szCs w:val="40"/>
                      </w:rPr>
                    </w:pPr>
                    <w:r>
                      <w:fldChar w:fldCharType="begin"/>
                    </w:r>
                    <w:r>
                      <w:instrText xml:space="preserve"> PAGE  \* Arabic  \* MERGEFORMAT </w:instrText>
                    </w:r>
                    <w:r>
                      <w:fldChar w:fldCharType="separate"/>
                    </w:r>
                    <w:r w:rsidRPr="00F01931">
                      <w:rPr>
                        <w:noProof/>
                        <w:color w:val="FFFFFF"/>
                        <w:sz w:val="40"/>
                        <w:szCs w:val="40"/>
                      </w:rPr>
                      <w:t>3</w:t>
                    </w:r>
                    <w:r>
                      <w:rPr>
                        <w:noProof/>
                        <w:color w:val="FFFFFF"/>
                        <w:sz w:val="40"/>
                        <w:szCs w:val="40"/>
                      </w:rPr>
                      <w:fldChar w:fldCharType="end"/>
                    </w:r>
                  </w:p>
                </w:txbxContent>
              </v:textbox>
              <w10:wrap anchorx="page" anchory="page"/>
            </v:oval>
          </w:pict>
        </mc:Fallback>
      </mc:AlternateContent>
    </w:r>
  </w:p>
  <w:p w:rsidR="00F5325C" w:rsidRDefault="00F5325C">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5C" w:rsidRDefault="00F5325C" w:rsidP="00502A44">
    <w:pPr>
      <w:pStyle w:val="Footer"/>
    </w:pPr>
  </w:p>
  <w:p w:rsidR="00F5325C" w:rsidRDefault="00F01931" w:rsidP="005F7BA0">
    <w:pPr>
      <w:pStyle w:val="Footer"/>
      <w:jc w:val="center"/>
    </w:pPr>
    <w:r>
      <w:rPr>
        <w:noProof/>
        <w:lang w:val="en-GB" w:eastAsia="en-GB" w:bidi="ar-SA"/>
      </w:rPr>
      <w:drawing>
        <wp:inline distT="0" distB="0" distL="0" distR="0">
          <wp:extent cx="882650" cy="638175"/>
          <wp:effectExtent l="0" t="0" r="0" b="9525"/>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638175"/>
                  </a:xfrm>
                  <a:prstGeom prst="rect">
                    <a:avLst/>
                  </a:prstGeom>
                  <a:noFill/>
                  <a:ln>
                    <a:noFill/>
                  </a:ln>
                </pic:spPr>
              </pic:pic>
            </a:graphicData>
          </a:graphic>
        </wp:inline>
      </w:drawing>
    </w:r>
    <w:r w:rsidR="00F5325C">
      <w:t xml:space="preserve">                        </w:t>
    </w:r>
    <w:r>
      <w:rPr>
        <w:noProof/>
        <w:lang w:val="en-GB" w:eastAsia="en-GB" w:bidi="ar-SA"/>
      </w:rPr>
      <w:drawing>
        <wp:inline distT="0" distB="0" distL="0" distR="0">
          <wp:extent cx="1158875" cy="478155"/>
          <wp:effectExtent l="0" t="0" r="317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8875" cy="478155"/>
                  </a:xfrm>
                  <a:prstGeom prst="rect">
                    <a:avLst/>
                  </a:prstGeom>
                  <a:noFill/>
                  <a:ln>
                    <a:noFill/>
                  </a:ln>
                </pic:spPr>
              </pic:pic>
            </a:graphicData>
          </a:graphic>
        </wp:inline>
      </w:drawing>
    </w:r>
    <w:r w:rsidR="00F5325C">
      <w:t xml:space="preserve">                         </w:t>
    </w:r>
    <w:r>
      <w:rPr>
        <w:noProof/>
        <w:lang w:val="en-GB" w:eastAsia="en-GB" w:bidi="ar-SA"/>
      </w:rPr>
      <w:drawing>
        <wp:inline distT="0" distB="0" distL="0" distR="0">
          <wp:extent cx="1499235" cy="436245"/>
          <wp:effectExtent l="0" t="0" r="5715" b="1905"/>
          <wp:docPr id="6"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9235" cy="4362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25C" w:rsidRDefault="00F5325C">
      <w:pPr>
        <w:spacing w:after="0" w:line="240" w:lineRule="auto"/>
      </w:pPr>
      <w:r>
        <w:separator/>
      </w:r>
    </w:p>
  </w:footnote>
  <w:footnote w:type="continuationSeparator" w:id="0">
    <w:p w:rsidR="00F5325C" w:rsidRDefault="00F53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31" w:rsidRDefault="00F019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31" w:rsidRDefault="00F019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5C" w:rsidRPr="00502A44" w:rsidRDefault="00F01931" w:rsidP="00502A44">
    <w:pPr>
      <w:pStyle w:val="Header"/>
      <w:jc w:val="both"/>
      <w:rPr>
        <w:noProof/>
        <w:lang w:val="en-GB" w:eastAsia="en-GB" w:bidi="ar-SA"/>
      </w:rPr>
    </w:pPr>
    <w:r>
      <w:rPr>
        <w:noProof/>
        <w:lang w:val="en-GB" w:eastAsia="en-GB" w:bidi="ar-SA"/>
      </w:rPr>
      <w:drawing>
        <wp:inline distT="0" distB="0" distL="0" distR="0">
          <wp:extent cx="840105" cy="49974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499745"/>
                  </a:xfrm>
                  <a:prstGeom prst="rect">
                    <a:avLst/>
                  </a:prstGeom>
                  <a:noFill/>
                  <a:ln>
                    <a:noFill/>
                  </a:ln>
                </pic:spPr>
              </pic:pic>
            </a:graphicData>
          </a:graphic>
        </wp:inline>
      </w:drawing>
    </w:r>
    <w:r>
      <w:rPr>
        <w:noProof/>
        <w:lang w:val="en-GB" w:eastAsia="en-GB" w:bidi="ar-SA"/>
      </w:rPr>
      <mc:AlternateContent>
        <mc:Choice Requires="wps">
          <w:drawing>
            <wp:anchor distT="0" distB="0" distL="114300" distR="114300" simplePos="0" relativeHeight="251657728" behindDoc="0" locked="0" layoutInCell="0" allowOverlap="1">
              <wp:simplePos x="0" y="0"/>
              <wp:positionH relativeFrom="page">
                <wp:align>center</wp:align>
              </wp:positionH>
              <wp:positionV relativeFrom="page">
                <wp:align>center</wp:align>
              </wp:positionV>
              <wp:extent cx="7128510" cy="9432290"/>
              <wp:effectExtent l="9525" t="9525" r="15240" b="6985"/>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8510" cy="94322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margin-left:0;margin-top:0;width:561.3pt;height:742.7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" o:allowincell="f" filled="f" fillcolor="black" strokeweight="1pt">
              <w10:wrap anchorx="page" anchory="page"/>
            </v:roundrect>
          </w:pict>
        </mc:Fallback>
      </mc:AlternateContent>
    </w:r>
    <w:r>
      <w:t xml:space="preserve">     </w:t>
    </w:r>
    <w:bookmarkStart w:id="0" w:name="_GoBack"/>
    <w:bookmarkEnd w:id="0"/>
    <w:r>
      <w:t xml:space="preserve">             </w:t>
    </w:r>
    <w:r w:rsidR="00F5325C">
      <w:t xml:space="preserve"> </w:t>
    </w:r>
    <w:r>
      <w:rPr>
        <w:noProof/>
        <w:lang w:val="en-GB" w:eastAsia="en-GB" w:bidi="ar-SA"/>
      </w:rPr>
      <w:drawing>
        <wp:inline distT="0" distB="0" distL="0" distR="0">
          <wp:extent cx="2891790" cy="542290"/>
          <wp:effectExtent l="0" t="0" r="381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1790" cy="542290"/>
                  </a:xfrm>
                  <a:prstGeom prst="rect">
                    <a:avLst/>
                  </a:prstGeom>
                  <a:noFill/>
                  <a:ln>
                    <a:noFill/>
                  </a:ln>
                </pic:spPr>
              </pic:pic>
            </a:graphicData>
          </a:graphic>
        </wp:inline>
      </w:drawing>
    </w:r>
    <w:r>
      <w:rPr>
        <w:noProof/>
        <w:lang w:val="en-GB" w:eastAsia="en-GB" w:bidi="ar-SA"/>
      </w:rPr>
      <w:t xml:space="preserve">            </w:t>
    </w:r>
    <w:r>
      <w:rPr>
        <w:noProof/>
        <w:lang w:val="en-GB" w:eastAsia="en-GB" w:bidi="ar-SA"/>
      </w:rPr>
      <w:drawing>
        <wp:inline distT="0" distB="0" distL="0" distR="0">
          <wp:extent cx="1233170" cy="605790"/>
          <wp:effectExtent l="0" t="0" r="5080" b="3810"/>
          <wp:docPr id="8" name="Picture 8" descr="G:\TEAM MEMBERS' FOLDERS\Davina Salmon\Maths\BACE Bid for LSEF\Brunel\NEW BRUNEL LOGOS\BUL_LOGO_POS_RGB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EAM MEMBERS' FOLDERS\Davina Salmon\Maths\BACE Bid for LSEF\Brunel\NEW BRUNEL LOGOS\BUL_LOGO_POS_RGB_MON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3170" cy="6057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E68422"/>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E68422"/>
      </w:rPr>
    </w:lvl>
  </w:abstractNum>
  <w:abstractNum w:abstractNumId="2">
    <w:nsid w:val="FFFFFF82"/>
    <w:multiLevelType w:val="singleLevel"/>
    <w:tmpl w:val="4AAC3C4A"/>
    <w:lvl w:ilvl="0">
      <w:start w:val="1"/>
      <w:numFmt w:val="bullet"/>
      <w:pStyle w:val="ListBullet3"/>
      <w:lvlText w:val=""/>
      <w:lvlJc w:val="left"/>
      <w:pPr>
        <w:ind w:left="1080" w:hanging="360"/>
      </w:pPr>
      <w:rPr>
        <w:rFonts w:ascii="Symbol" w:hAnsi="Symbol" w:hint="default"/>
        <w:color w:val="9FACD2"/>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6076B4"/>
      </w:rPr>
    </w:lvl>
  </w:abstractNum>
  <w:abstractNum w:abstractNumId="4">
    <w:nsid w:val="FFFFFF89"/>
    <w:multiLevelType w:val="singleLevel"/>
    <w:tmpl w:val="3932A106"/>
    <w:lvl w:ilvl="0">
      <w:start w:val="1"/>
      <w:numFmt w:val="bullet"/>
      <w:pStyle w:val="ListBullet"/>
      <w:lvlText w:val=""/>
      <w:lvlJc w:val="left"/>
      <w:pPr>
        <w:ind w:left="360" w:hanging="360"/>
      </w:pPr>
      <w:rPr>
        <w:rFonts w:ascii="Symbol" w:hAnsi="Symbol" w:hint="default"/>
        <w:color w:val="42558C"/>
      </w:rPr>
    </w:lvl>
  </w:abstractNum>
  <w:abstractNum w:abstractNumId="5">
    <w:nsid w:val="15017AF7"/>
    <w:multiLevelType w:val="hybridMultilevel"/>
    <w:tmpl w:val="5134921C"/>
    <w:lvl w:ilvl="0" w:tplc="C48820B6">
      <w:start w:val="1"/>
      <w:numFmt w:val="bullet"/>
      <w:lvlText w:val=""/>
      <w:lvlJc w:val="left"/>
      <w:pPr>
        <w:tabs>
          <w:tab w:val="num" w:pos="5040"/>
        </w:tabs>
        <w:ind w:left="5040" w:hanging="360"/>
      </w:pPr>
      <w:rPr>
        <w:rFonts w:ascii="Symbol" w:hAnsi="Symbol" w:hint="default"/>
      </w:rPr>
    </w:lvl>
    <w:lvl w:ilvl="1" w:tplc="08090003" w:tentative="1">
      <w:start w:val="1"/>
      <w:numFmt w:val="bullet"/>
      <w:lvlText w:val="o"/>
      <w:lvlJc w:val="left"/>
      <w:pPr>
        <w:tabs>
          <w:tab w:val="num" w:pos="3960"/>
        </w:tabs>
        <w:ind w:left="3960" w:hanging="360"/>
      </w:pPr>
      <w:rPr>
        <w:rFonts w:ascii="Courier New" w:hAnsi="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08090001">
      <w:start w:val="1"/>
      <w:numFmt w:val="bullet"/>
      <w:lvlText w:val=""/>
      <w:lvlJc w:val="left"/>
      <w:pPr>
        <w:tabs>
          <w:tab w:val="num" w:pos="5400"/>
        </w:tabs>
        <w:ind w:left="5400" w:hanging="360"/>
      </w:pPr>
      <w:rPr>
        <w:rFonts w:ascii="Symbol" w:hAnsi="Symbol" w:hint="default"/>
      </w:rPr>
    </w:lvl>
    <w:lvl w:ilvl="4" w:tplc="08090003" w:tentative="1">
      <w:start w:val="1"/>
      <w:numFmt w:val="bullet"/>
      <w:lvlText w:val="o"/>
      <w:lvlJc w:val="left"/>
      <w:pPr>
        <w:tabs>
          <w:tab w:val="num" w:pos="6120"/>
        </w:tabs>
        <w:ind w:left="6120" w:hanging="360"/>
      </w:pPr>
      <w:rPr>
        <w:rFonts w:ascii="Courier New" w:hAnsi="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6">
    <w:nsid w:val="2F837E5D"/>
    <w:multiLevelType w:val="hybridMultilevel"/>
    <w:tmpl w:val="F9FCC470"/>
    <w:lvl w:ilvl="0" w:tplc="C48820B6">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FA93D49"/>
    <w:multiLevelType w:val="hybridMultilevel"/>
    <w:tmpl w:val="A03230C2"/>
    <w:lvl w:ilvl="0" w:tplc="C48820B6">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8552D10"/>
    <w:multiLevelType w:val="hybridMultilevel"/>
    <w:tmpl w:val="B0E2544C"/>
    <w:lvl w:ilvl="0" w:tplc="7A7206D4">
      <w:start w:val="1"/>
      <w:numFmt w:val="lowerRoman"/>
      <w:lvlText w:val="%1)"/>
      <w:lvlJc w:val="left"/>
      <w:pPr>
        <w:tabs>
          <w:tab w:val="num" w:pos="1080"/>
        </w:tabs>
        <w:ind w:left="1080" w:hanging="720"/>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4"/>
  </w:num>
  <w:num w:numId="22">
    <w:abstractNumId w:val="3"/>
  </w:num>
  <w:num w:numId="23">
    <w:abstractNumId w:val="2"/>
  </w:num>
  <w:num w:numId="24">
    <w:abstractNumId w:val="1"/>
  </w:num>
  <w:num w:numId="25">
    <w:abstractNumId w:val="0"/>
  </w:num>
  <w:num w:numId="26">
    <w:abstractNumId w:val="4"/>
  </w:num>
  <w:num w:numId="27">
    <w:abstractNumId w:val="3"/>
  </w:num>
  <w:num w:numId="28">
    <w:abstractNumId w:val="2"/>
  </w:num>
  <w:num w:numId="29">
    <w:abstractNumId w:val="1"/>
  </w:num>
  <w:num w:numId="30">
    <w:abstractNumId w:val="0"/>
  </w:num>
  <w:num w:numId="31">
    <w:abstractNumId w:val="6"/>
  </w:num>
  <w:num w:numId="32">
    <w:abstractNumId w:val="7"/>
  </w:num>
  <w:num w:numId="33">
    <w:abstractNumId w:val="5"/>
  </w:num>
  <w:num w:numId="3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evenAndOddHeaders/>
  <w:drawingGridHorizontalSpacing w:val="110"/>
  <w:displayHorizont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BA0"/>
    <w:rsid w:val="00015291"/>
    <w:rsid w:val="00015FF0"/>
    <w:rsid w:val="00020189"/>
    <w:rsid w:val="000241FF"/>
    <w:rsid w:val="00062C18"/>
    <w:rsid w:val="000C42A7"/>
    <w:rsid w:val="000E7887"/>
    <w:rsid w:val="000F4421"/>
    <w:rsid w:val="00107819"/>
    <w:rsid w:val="00113857"/>
    <w:rsid w:val="00127F90"/>
    <w:rsid w:val="0014434C"/>
    <w:rsid w:val="001B15A6"/>
    <w:rsid w:val="001B1A9A"/>
    <w:rsid w:val="0021024D"/>
    <w:rsid w:val="00232B46"/>
    <w:rsid w:val="00242E9F"/>
    <w:rsid w:val="00250784"/>
    <w:rsid w:val="002A7184"/>
    <w:rsid w:val="002B04FD"/>
    <w:rsid w:val="002F5F31"/>
    <w:rsid w:val="00306978"/>
    <w:rsid w:val="00346408"/>
    <w:rsid w:val="00347964"/>
    <w:rsid w:val="00387A62"/>
    <w:rsid w:val="00395453"/>
    <w:rsid w:val="003A771E"/>
    <w:rsid w:val="003F1023"/>
    <w:rsid w:val="003F71FE"/>
    <w:rsid w:val="00405C42"/>
    <w:rsid w:val="004116FD"/>
    <w:rsid w:val="00450CB8"/>
    <w:rsid w:val="00473CDC"/>
    <w:rsid w:val="00477D11"/>
    <w:rsid w:val="00480F91"/>
    <w:rsid w:val="00502A44"/>
    <w:rsid w:val="005165AB"/>
    <w:rsid w:val="00522575"/>
    <w:rsid w:val="00525B82"/>
    <w:rsid w:val="00546113"/>
    <w:rsid w:val="005477B4"/>
    <w:rsid w:val="00554FC7"/>
    <w:rsid w:val="00562FC8"/>
    <w:rsid w:val="005871FB"/>
    <w:rsid w:val="005C2415"/>
    <w:rsid w:val="005F25BC"/>
    <w:rsid w:val="005F7BA0"/>
    <w:rsid w:val="0060533D"/>
    <w:rsid w:val="00610508"/>
    <w:rsid w:val="00661A5F"/>
    <w:rsid w:val="00661E83"/>
    <w:rsid w:val="00686D95"/>
    <w:rsid w:val="006B5868"/>
    <w:rsid w:val="006C3E83"/>
    <w:rsid w:val="006C58DD"/>
    <w:rsid w:val="006C78FC"/>
    <w:rsid w:val="00730403"/>
    <w:rsid w:val="00755577"/>
    <w:rsid w:val="0076119F"/>
    <w:rsid w:val="00761FFC"/>
    <w:rsid w:val="00766DA4"/>
    <w:rsid w:val="0078272F"/>
    <w:rsid w:val="00782C3E"/>
    <w:rsid w:val="007E0D72"/>
    <w:rsid w:val="007E17A7"/>
    <w:rsid w:val="0080298D"/>
    <w:rsid w:val="00805568"/>
    <w:rsid w:val="00827FAA"/>
    <w:rsid w:val="00843F9D"/>
    <w:rsid w:val="00850513"/>
    <w:rsid w:val="00852AD8"/>
    <w:rsid w:val="00852ED0"/>
    <w:rsid w:val="00890E0A"/>
    <w:rsid w:val="00895151"/>
    <w:rsid w:val="008971DC"/>
    <w:rsid w:val="008E1084"/>
    <w:rsid w:val="008F56D4"/>
    <w:rsid w:val="009534BD"/>
    <w:rsid w:val="00994DA4"/>
    <w:rsid w:val="009A4AF8"/>
    <w:rsid w:val="009B593C"/>
    <w:rsid w:val="009C25D9"/>
    <w:rsid w:val="009D0C97"/>
    <w:rsid w:val="009D502E"/>
    <w:rsid w:val="009E222E"/>
    <w:rsid w:val="009F1C83"/>
    <w:rsid w:val="009F2812"/>
    <w:rsid w:val="00A115ED"/>
    <w:rsid w:val="00A16D21"/>
    <w:rsid w:val="00A36CA3"/>
    <w:rsid w:val="00A46884"/>
    <w:rsid w:val="00A72656"/>
    <w:rsid w:val="00A75663"/>
    <w:rsid w:val="00A80503"/>
    <w:rsid w:val="00A86757"/>
    <w:rsid w:val="00AA40FC"/>
    <w:rsid w:val="00AC0E38"/>
    <w:rsid w:val="00AD03BD"/>
    <w:rsid w:val="00AD3CA4"/>
    <w:rsid w:val="00AF1C52"/>
    <w:rsid w:val="00AF540F"/>
    <w:rsid w:val="00AF5F2E"/>
    <w:rsid w:val="00AF6199"/>
    <w:rsid w:val="00B27672"/>
    <w:rsid w:val="00B47469"/>
    <w:rsid w:val="00B566B7"/>
    <w:rsid w:val="00B85BC4"/>
    <w:rsid w:val="00B93E35"/>
    <w:rsid w:val="00BA68B9"/>
    <w:rsid w:val="00BB6F96"/>
    <w:rsid w:val="00BB700B"/>
    <w:rsid w:val="00BC47D9"/>
    <w:rsid w:val="00BD1AB7"/>
    <w:rsid w:val="00C20C5A"/>
    <w:rsid w:val="00C23587"/>
    <w:rsid w:val="00C26A28"/>
    <w:rsid w:val="00C26BCA"/>
    <w:rsid w:val="00C90D65"/>
    <w:rsid w:val="00CA474A"/>
    <w:rsid w:val="00CB2127"/>
    <w:rsid w:val="00CF52B3"/>
    <w:rsid w:val="00CF6816"/>
    <w:rsid w:val="00CF70E6"/>
    <w:rsid w:val="00D11B66"/>
    <w:rsid w:val="00D146C8"/>
    <w:rsid w:val="00D146D1"/>
    <w:rsid w:val="00D32E96"/>
    <w:rsid w:val="00D34088"/>
    <w:rsid w:val="00D907C4"/>
    <w:rsid w:val="00DB3133"/>
    <w:rsid w:val="00DC7900"/>
    <w:rsid w:val="00E0500B"/>
    <w:rsid w:val="00E6580A"/>
    <w:rsid w:val="00E833F1"/>
    <w:rsid w:val="00EA47DA"/>
    <w:rsid w:val="00EB345D"/>
    <w:rsid w:val="00EC725F"/>
    <w:rsid w:val="00EF3520"/>
    <w:rsid w:val="00EF44DD"/>
    <w:rsid w:val="00F01931"/>
    <w:rsid w:val="00F1647D"/>
    <w:rsid w:val="00F5325C"/>
    <w:rsid w:val="00F61FF3"/>
    <w:rsid w:val="00F62FD5"/>
    <w:rsid w:val="00F83774"/>
    <w:rsid w:val="00F92ACC"/>
    <w:rsid w:val="00FD3705"/>
    <w:rsid w:val="00FD427F"/>
    <w:rsid w:val="00FE4A6D"/>
    <w:rsid w:val="00FF5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Perpetua" w:hAnsi="Perpetua"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50784"/>
    <w:pPr>
      <w:spacing w:after="160" w:line="276" w:lineRule="auto"/>
    </w:pPr>
    <w:rPr>
      <w:color w:val="000000"/>
      <w:szCs w:val="20"/>
      <w:lang w:val="en-US" w:eastAsia="ja-JP" w:bidi="he-IL"/>
    </w:rPr>
  </w:style>
  <w:style w:type="paragraph" w:styleId="Heading1">
    <w:name w:val="heading 1"/>
    <w:basedOn w:val="Normal"/>
    <w:next w:val="Normal"/>
    <w:link w:val="Heading1Char"/>
    <w:uiPriority w:val="99"/>
    <w:qFormat/>
    <w:rsid w:val="00250784"/>
    <w:pPr>
      <w:spacing w:before="300" w:after="40" w:line="240" w:lineRule="auto"/>
      <w:outlineLvl w:val="0"/>
    </w:pPr>
    <w:rPr>
      <w:rFonts w:ascii="Franklin Gothic Book" w:hAnsi="Franklin Gothic Book"/>
      <w:b/>
      <w:color w:val="42558C"/>
      <w:spacing w:val="20"/>
      <w:sz w:val="28"/>
      <w:szCs w:val="32"/>
    </w:rPr>
  </w:style>
  <w:style w:type="paragraph" w:styleId="Heading2">
    <w:name w:val="heading 2"/>
    <w:basedOn w:val="Normal"/>
    <w:next w:val="Normal"/>
    <w:link w:val="Heading2Char"/>
    <w:uiPriority w:val="99"/>
    <w:qFormat/>
    <w:rsid w:val="00250784"/>
    <w:pPr>
      <w:spacing w:before="240" w:after="40" w:line="240" w:lineRule="auto"/>
      <w:outlineLvl w:val="1"/>
    </w:pPr>
    <w:rPr>
      <w:rFonts w:ascii="Franklin Gothic Book" w:hAnsi="Franklin Gothic Book"/>
      <w:b/>
      <w:color w:val="42558C"/>
      <w:spacing w:val="20"/>
      <w:sz w:val="24"/>
      <w:szCs w:val="28"/>
    </w:rPr>
  </w:style>
  <w:style w:type="paragraph" w:styleId="Heading3">
    <w:name w:val="heading 3"/>
    <w:basedOn w:val="Normal"/>
    <w:next w:val="Normal"/>
    <w:link w:val="Heading3Char"/>
    <w:uiPriority w:val="99"/>
    <w:qFormat/>
    <w:rsid w:val="00250784"/>
    <w:pPr>
      <w:spacing w:before="200" w:after="40" w:line="240" w:lineRule="auto"/>
      <w:outlineLvl w:val="2"/>
    </w:pPr>
    <w:rPr>
      <w:rFonts w:ascii="Franklin Gothic Book" w:hAnsi="Franklin Gothic Book"/>
      <w:b/>
      <w:color w:val="6076B4"/>
      <w:spacing w:val="20"/>
      <w:sz w:val="24"/>
      <w:szCs w:val="24"/>
    </w:rPr>
  </w:style>
  <w:style w:type="paragraph" w:styleId="Heading4">
    <w:name w:val="heading 4"/>
    <w:basedOn w:val="Normal"/>
    <w:next w:val="Normal"/>
    <w:link w:val="Heading4Char"/>
    <w:uiPriority w:val="99"/>
    <w:qFormat/>
    <w:rsid w:val="00250784"/>
    <w:pPr>
      <w:spacing w:before="240" w:after="0"/>
      <w:outlineLvl w:val="3"/>
    </w:pPr>
    <w:rPr>
      <w:rFonts w:ascii="Franklin Gothic Book" w:hAnsi="Franklin Gothic Book"/>
      <w:b/>
      <w:color w:val="B16214"/>
      <w:spacing w:val="20"/>
      <w:sz w:val="24"/>
      <w:szCs w:val="22"/>
    </w:rPr>
  </w:style>
  <w:style w:type="paragraph" w:styleId="Heading5">
    <w:name w:val="heading 5"/>
    <w:basedOn w:val="Normal"/>
    <w:next w:val="Normal"/>
    <w:link w:val="Heading5Char"/>
    <w:uiPriority w:val="99"/>
    <w:qFormat/>
    <w:rsid w:val="00250784"/>
    <w:pPr>
      <w:spacing w:before="200" w:after="0"/>
      <w:outlineLvl w:val="4"/>
    </w:pPr>
    <w:rPr>
      <w:rFonts w:ascii="Franklin Gothic Book" w:hAnsi="Franklin Gothic Book"/>
      <w:b/>
      <w:i/>
      <w:color w:val="B16214"/>
      <w:spacing w:val="20"/>
      <w:szCs w:val="26"/>
    </w:rPr>
  </w:style>
  <w:style w:type="paragraph" w:styleId="Heading6">
    <w:name w:val="heading 6"/>
    <w:basedOn w:val="Normal"/>
    <w:next w:val="Normal"/>
    <w:link w:val="Heading6Char"/>
    <w:uiPriority w:val="99"/>
    <w:qFormat/>
    <w:rsid w:val="00250784"/>
    <w:pPr>
      <w:spacing w:before="200" w:after="0"/>
      <w:outlineLvl w:val="5"/>
    </w:pPr>
    <w:rPr>
      <w:rFonts w:ascii="Franklin Gothic Book" w:hAnsi="Franklin Gothic Book"/>
      <w:color w:val="76410D"/>
      <w:spacing w:val="10"/>
      <w:sz w:val="24"/>
    </w:rPr>
  </w:style>
  <w:style w:type="paragraph" w:styleId="Heading7">
    <w:name w:val="heading 7"/>
    <w:basedOn w:val="Normal"/>
    <w:next w:val="Normal"/>
    <w:link w:val="Heading7Char"/>
    <w:uiPriority w:val="99"/>
    <w:qFormat/>
    <w:rsid w:val="00250784"/>
    <w:pPr>
      <w:spacing w:before="200" w:after="0"/>
      <w:outlineLvl w:val="6"/>
    </w:pPr>
    <w:rPr>
      <w:rFonts w:ascii="Franklin Gothic Book" w:hAnsi="Franklin Gothic Book"/>
      <w:i/>
      <w:color w:val="76410D"/>
      <w:spacing w:val="10"/>
      <w:sz w:val="24"/>
    </w:rPr>
  </w:style>
  <w:style w:type="paragraph" w:styleId="Heading8">
    <w:name w:val="heading 8"/>
    <w:basedOn w:val="Normal"/>
    <w:next w:val="Normal"/>
    <w:link w:val="Heading8Char"/>
    <w:uiPriority w:val="99"/>
    <w:qFormat/>
    <w:rsid w:val="00250784"/>
    <w:pPr>
      <w:spacing w:before="200" w:after="0"/>
      <w:outlineLvl w:val="7"/>
    </w:pPr>
    <w:rPr>
      <w:rFonts w:ascii="Franklin Gothic Book" w:hAnsi="Franklin Gothic Book"/>
      <w:color w:val="6076B4"/>
      <w:spacing w:val="10"/>
    </w:rPr>
  </w:style>
  <w:style w:type="paragraph" w:styleId="Heading9">
    <w:name w:val="heading 9"/>
    <w:basedOn w:val="Normal"/>
    <w:next w:val="Normal"/>
    <w:link w:val="Heading9Char"/>
    <w:uiPriority w:val="99"/>
    <w:qFormat/>
    <w:rsid w:val="00250784"/>
    <w:pPr>
      <w:spacing w:before="200" w:after="0"/>
      <w:outlineLvl w:val="8"/>
    </w:pPr>
    <w:rPr>
      <w:rFonts w:ascii="Franklin Gothic Book" w:hAnsi="Franklin Gothic Book"/>
      <w:i/>
      <w:color w:val="6076B4"/>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semiHidden/>
    <w:locked/>
    <w:rsid w:val="00250784"/>
    <w:rPr>
      <w:rFonts w:ascii="Franklin Gothic Book" w:hAnsi="Franklin Gothic Book" w:cs="Times New Roman"/>
      <w:b/>
      <w:color w:val="42558C"/>
      <w:spacing w:val="20"/>
      <w:sz w:val="32"/>
      <w:szCs w:val="32"/>
      <w:lang w:eastAsia="ja-JP" w:bidi="he-IL"/>
    </w:rPr>
  </w:style>
  <w:style w:type="character" w:customStyle="1" w:styleId="Heading2Char">
    <w:name w:val="Heading 2 Char"/>
    <w:basedOn w:val="DefaultParagraphFont"/>
    <w:link w:val="Heading2"/>
    <w:uiPriority w:val="99"/>
    <w:semiHidden/>
    <w:locked/>
    <w:rsid w:val="00250784"/>
    <w:rPr>
      <w:rFonts w:ascii="Franklin Gothic Book" w:hAnsi="Franklin Gothic Book" w:cs="Times New Roman"/>
      <w:b/>
      <w:color w:val="42558C"/>
      <w:spacing w:val="20"/>
      <w:sz w:val="28"/>
      <w:szCs w:val="28"/>
      <w:lang w:eastAsia="ja-JP" w:bidi="he-IL"/>
    </w:rPr>
  </w:style>
  <w:style w:type="character" w:customStyle="1" w:styleId="Heading3Char">
    <w:name w:val="Heading 3 Char"/>
    <w:basedOn w:val="DefaultParagraphFont"/>
    <w:link w:val="Heading3"/>
    <w:uiPriority w:val="99"/>
    <w:semiHidden/>
    <w:locked/>
    <w:rsid w:val="00250784"/>
    <w:rPr>
      <w:rFonts w:ascii="Franklin Gothic Book" w:hAnsi="Franklin Gothic Book" w:cs="Times New Roman"/>
      <w:b/>
      <w:color w:val="6076B4"/>
      <w:spacing w:val="20"/>
      <w:sz w:val="24"/>
      <w:szCs w:val="24"/>
      <w:lang w:eastAsia="ja-JP" w:bidi="he-IL"/>
    </w:rPr>
  </w:style>
  <w:style w:type="character" w:customStyle="1" w:styleId="Heading4Char">
    <w:name w:val="Heading 4 Char"/>
    <w:basedOn w:val="DefaultParagraphFont"/>
    <w:link w:val="Heading4"/>
    <w:uiPriority w:val="99"/>
    <w:semiHidden/>
    <w:locked/>
    <w:rsid w:val="00250784"/>
    <w:rPr>
      <w:rFonts w:ascii="Franklin Gothic Book" w:hAnsi="Franklin Gothic Book" w:cs="Times New Roman"/>
      <w:b/>
      <w:color w:val="B16214"/>
      <w:spacing w:val="20"/>
      <w:sz w:val="24"/>
      <w:lang w:eastAsia="ja-JP" w:bidi="he-IL"/>
    </w:rPr>
  </w:style>
  <w:style w:type="character" w:customStyle="1" w:styleId="Heading5Char">
    <w:name w:val="Heading 5 Char"/>
    <w:basedOn w:val="DefaultParagraphFont"/>
    <w:link w:val="Heading5"/>
    <w:uiPriority w:val="99"/>
    <w:semiHidden/>
    <w:locked/>
    <w:rsid w:val="00250784"/>
    <w:rPr>
      <w:rFonts w:ascii="Franklin Gothic Book" w:hAnsi="Franklin Gothic Book" w:cs="Times New Roman"/>
      <w:b/>
      <w:i/>
      <w:color w:val="B16214"/>
      <w:spacing w:val="20"/>
      <w:sz w:val="26"/>
      <w:szCs w:val="26"/>
      <w:lang w:eastAsia="ja-JP" w:bidi="he-IL"/>
    </w:rPr>
  </w:style>
  <w:style w:type="character" w:customStyle="1" w:styleId="Heading6Char">
    <w:name w:val="Heading 6 Char"/>
    <w:basedOn w:val="DefaultParagraphFont"/>
    <w:link w:val="Heading6"/>
    <w:uiPriority w:val="99"/>
    <w:semiHidden/>
    <w:locked/>
    <w:rsid w:val="00250784"/>
    <w:rPr>
      <w:rFonts w:ascii="Franklin Gothic Book" w:hAnsi="Franklin Gothic Book" w:cs="Times New Roman"/>
      <w:color w:val="76410D"/>
      <w:spacing w:val="10"/>
      <w:sz w:val="20"/>
      <w:szCs w:val="20"/>
      <w:lang w:eastAsia="ja-JP" w:bidi="he-IL"/>
    </w:rPr>
  </w:style>
  <w:style w:type="character" w:customStyle="1" w:styleId="Heading7Char">
    <w:name w:val="Heading 7 Char"/>
    <w:basedOn w:val="DefaultParagraphFont"/>
    <w:link w:val="Heading7"/>
    <w:uiPriority w:val="99"/>
    <w:semiHidden/>
    <w:locked/>
    <w:rsid w:val="00250784"/>
    <w:rPr>
      <w:rFonts w:ascii="Franklin Gothic Book" w:hAnsi="Franklin Gothic Book" w:cs="Times New Roman"/>
      <w:i/>
      <w:color w:val="76410D"/>
      <w:spacing w:val="10"/>
      <w:sz w:val="20"/>
      <w:szCs w:val="20"/>
      <w:lang w:eastAsia="ja-JP" w:bidi="he-IL"/>
    </w:rPr>
  </w:style>
  <w:style w:type="character" w:customStyle="1" w:styleId="Heading8Char">
    <w:name w:val="Heading 8 Char"/>
    <w:basedOn w:val="DefaultParagraphFont"/>
    <w:link w:val="Heading8"/>
    <w:uiPriority w:val="99"/>
    <w:semiHidden/>
    <w:locked/>
    <w:rsid w:val="00250784"/>
    <w:rPr>
      <w:rFonts w:ascii="Franklin Gothic Book" w:hAnsi="Franklin Gothic Book" w:cs="Times New Roman"/>
      <w:color w:val="6076B4"/>
      <w:spacing w:val="10"/>
      <w:sz w:val="20"/>
      <w:szCs w:val="20"/>
      <w:lang w:eastAsia="ja-JP" w:bidi="he-IL"/>
    </w:rPr>
  </w:style>
  <w:style w:type="character" w:customStyle="1" w:styleId="Heading9Char">
    <w:name w:val="Heading 9 Char"/>
    <w:basedOn w:val="DefaultParagraphFont"/>
    <w:link w:val="Heading9"/>
    <w:uiPriority w:val="99"/>
    <w:semiHidden/>
    <w:locked/>
    <w:rsid w:val="00250784"/>
    <w:rPr>
      <w:rFonts w:ascii="Franklin Gothic Book" w:hAnsi="Franklin Gothic Book" w:cs="Times New Roman"/>
      <w:i/>
      <w:color w:val="6076B4"/>
      <w:spacing w:val="10"/>
      <w:sz w:val="20"/>
      <w:szCs w:val="20"/>
      <w:lang w:eastAsia="ja-JP" w:bidi="he-IL"/>
    </w:rPr>
  </w:style>
  <w:style w:type="table" w:styleId="TableGrid">
    <w:name w:val="Table Grid"/>
    <w:basedOn w:val="TableNormal"/>
    <w:uiPriority w:val="99"/>
    <w:rsid w:val="00250784"/>
    <w:rPr>
      <w:rFonts w:cs="Perpetu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250784"/>
    <w:pPr>
      <w:tabs>
        <w:tab w:val="center" w:pos="4320"/>
        <w:tab w:val="right" w:pos="8640"/>
      </w:tabs>
    </w:pPr>
  </w:style>
  <w:style w:type="character" w:customStyle="1" w:styleId="FooterChar">
    <w:name w:val="Footer Char"/>
    <w:basedOn w:val="DefaultParagraphFont"/>
    <w:link w:val="Footer"/>
    <w:uiPriority w:val="99"/>
    <w:locked/>
    <w:rsid w:val="00250784"/>
    <w:rPr>
      <w:rFonts w:cs="Times New Roman"/>
      <w:color w:val="000000"/>
      <w:sz w:val="20"/>
      <w:szCs w:val="20"/>
      <w:lang w:eastAsia="ja-JP" w:bidi="he-IL"/>
    </w:rPr>
  </w:style>
  <w:style w:type="paragraph" w:styleId="NoSpacing">
    <w:name w:val="No Spacing"/>
    <w:basedOn w:val="Normal"/>
    <w:uiPriority w:val="99"/>
    <w:qFormat/>
    <w:rsid w:val="00250784"/>
    <w:pPr>
      <w:spacing w:after="0" w:line="240" w:lineRule="auto"/>
    </w:pPr>
  </w:style>
  <w:style w:type="paragraph" w:styleId="Closing">
    <w:name w:val="Closing"/>
    <w:basedOn w:val="Normal"/>
    <w:link w:val="ClosingChar"/>
    <w:uiPriority w:val="99"/>
    <w:rsid w:val="00250784"/>
    <w:pPr>
      <w:spacing w:before="480" w:after="960"/>
      <w:contextualSpacing/>
    </w:pPr>
  </w:style>
  <w:style w:type="character" w:customStyle="1" w:styleId="ClosingChar">
    <w:name w:val="Closing Char"/>
    <w:basedOn w:val="DefaultParagraphFont"/>
    <w:link w:val="Closing"/>
    <w:uiPriority w:val="99"/>
    <w:locked/>
    <w:rsid w:val="00250784"/>
    <w:rPr>
      <w:rFonts w:cs="Times New Roman"/>
      <w:color w:val="000000"/>
      <w:sz w:val="20"/>
      <w:szCs w:val="20"/>
      <w:lang w:eastAsia="ja-JP" w:bidi="he-IL"/>
    </w:rPr>
  </w:style>
  <w:style w:type="paragraph" w:customStyle="1" w:styleId="RecipientAddress">
    <w:name w:val="Recipient Address"/>
    <w:basedOn w:val="NoSpacing"/>
    <w:link w:val="RecipientAddressChar"/>
    <w:uiPriority w:val="99"/>
    <w:rsid w:val="00250784"/>
    <w:pPr>
      <w:spacing w:after="360"/>
      <w:contextualSpacing/>
    </w:pPr>
  </w:style>
  <w:style w:type="paragraph" w:styleId="Salutation">
    <w:name w:val="Salutation"/>
    <w:basedOn w:val="NoSpacing"/>
    <w:next w:val="Normal"/>
    <w:link w:val="SalutationChar"/>
    <w:uiPriority w:val="99"/>
    <w:rsid w:val="00250784"/>
    <w:pPr>
      <w:spacing w:before="480" w:after="320"/>
      <w:contextualSpacing/>
    </w:pPr>
    <w:rPr>
      <w:b/>
    </w:rPr>
  </w:style>
  <w:style w:type="character" w:customStyle="1" w:styleId="SalutationChar">
    <w:name w:val="Salutation Char"/>
    <w:basedOn w:val="DefaultParagraphFont"/>
    <w:link w:val="Salutation"/>
    <w:uiPriority w:val="99"/>
    <w:locked/>
    <w:rsid w:val="00250784"/>
    <w:rPr>
      <w:rFonts w:cs="Times New Roman"/>
      <w:b/>
      <w:color w:val="000000"/>
      <w:sz w:val="20"/>
      <w:szCs w:val="20"/>
      <w:lang w:eastAsia="ja-JP" w:bidi="he-IL"/>
    </w:rPr>
  </w:style>
  <w:style w:type="paragraph" w:customStyle="1" w:styleId="SenderAddress">
    <w:name w:val="Sender Address"/>
    <w:basedOn w:val="NoSpacing"/>
    <w:uiPriority w:val="99"/>
    <w:rsid w:val="00250784"/>
    <w:pPr>
      <w:spacing w:after="360"/>
      <w:contextualSpacing/>
    </w:pPr>
  </w:style>
  <w:style w:type="character" w:styleId="PlaceholderText">
    <w:name w:val="Placeholder Text"/>
    <w:basedOn w:val="DefaultParagraphFont"/>
    <w:uiPriority w:val="99"/>
    <w:rsid w:val="00250784"/>
    <w:rPr>
      <w:rFonts w:cs="Times New Roman"/>
      <w:color w:val="808080"/>
    </w:rPr>
  </w:style>
  <w:style w:type="paragraph" w:styleId="Signature">
    <w:name w:val="Signature"/>
    <w:basedOn w:val="Normal"/>
    <w:link w:val="SignatureChar"/>
    <w:uiPriority w:val="99"/>
    <w:rsid w:val="00250784"/>
    <w:pPr>
      <w:spacing w:after="200"/>
      <w:contextualSpacing/>
    </w:pPr>
  </w:style>
  <w:style w:type="character" w:customStyle="1" w:styleId="SignatureChar">
    <w:name w:val="Signature Char"/>
    <w:basedOn w:val="DefaultParagraphFont"/>
    <w:link w:val="Signature"/>
    <w:uiPriority w:val="99"/>
    <w:locked/>
    <w:rsid w:val="00250784"/>
    <w:rPr>
      <w:rFonts w:cs="Times New Roman"/>
      <w:color w:val="000000"/>
      <w:sz w:val="20"/>
      <w:szCs w:val="20"/>
      <w:lang w:eastAsia="ja-JP" w:bidi="he-IL"/>
    </w:rPr>
  </w:style>
  <w:style w:type="paragraph" w:styleId="BalloonText">
    <w:name w:val="Balloon Text"/>
    <w:basedOn w:val="Normal"/>
    <w:link w:val="BalloonTextChar"/>
    <w:uiPriority w:val="99"/>
    <w:semiHidden/>
    <w:rsid w:val="002507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0784"/>
    <w:rPr>
      <w:rFonts w:ascii="Tahoma" w:hAnsi="Tahoma" w:cs="Tahoma"/>
      <w:color w:val="000000"/>
      <w:sz w:val="16"/>
      <w:szCs w:val="16"/>
      <w:lang w:eastAsia="ja-JP" w:bidi="he-IL"/>
    </w:rPr>
  </w:style>
  <w:style w:type="paragraph" w:styleId="BlockText">
    <w:name w:val="Block Text"/>
    <w:aliases w:val="Block Quote"/>
    <w:basedOn w:val="Normal"/>
    <w:uiPriority w:val="99"/>
    <w:rsid w:val="00250784"/>
    <w:pPr>
      <w:pBdr>
        <w:top w:val="single" w:sz="2" w:space="10" w:color="9FACD2"/>
        <w:bottom w:val="single" w:sz="24" w:space="10" w:color="9FACD2"/>
      </w:pBdr>
      <w:spacing w:after="280" w:line="240" w:lineRule="auto"/>
      <w:ind w:left="1440" w:right="1440"/>
      <w:jc w:val="both"/>
    </w:pPr>
    <w:rPr>
      <w:rFonts w:eastAsia="Times New Roman"/>
      <w:color w:val="808080"/>
      <w:sz w:val="28"/>
      <w:szCs w:val="28"/>
      <w:lang w:eastAsia="ko-KR" w:bidi="hi-IN"/>
    </w:rPr>
  </w:style>
  <w:style w:type="character" w:styleId="BookTitle">
    <w:name w:val="Book Title"/>
    <w:basedOn w:val="DefaultParagraphFont"/>
    <w:uiPriority w:val="99"/>
    <w:qFormat/>
    <w:rsid w:val="00250784"/>
    <w:rPr>
      <w:rFonts w:ascii="Franklin Gothic Book" w:hAnsi="Franklin Gothic Book" w:cs="Times New Roman"/>
      <w:i/>
      <w:color w:val="758085"/>
      <w:sz w:val="20"/>
      <w:szCs w:val="20"/>
    </w:rPr>
  </w:style>
  <w:style w:type="paragraph" w:styleId="Caption">
    <w:name w:val="caption"/>
    <w:basedOn w:val="Normal"/>
    <w:next w:val="Normal"/>
    <w:uiPriority w:val="99"/>
    <w:qFormat/>
    <w:rsid w:val="00250784"/>
    <w:pPr>
      <w:spacing w:after="0" w:line="240" w:lineRule="auto"/>
    </w:pPr>
    <w:rPr>
      <w:bCs/>
      <w:smallCaps/>
      <w:color w:val="743D3D"/>
      <w:spacing w:val="10"/>
      <w:sz w:val="18"/>
      <w:szCs w:val="18"/>
    </w:rPr>
  </w:style>
  <w:style w:type="paragraph" w:styleId="Date">
    <w:name w:val="Date"/>
    <w:basedOn w:val="Normal"/>
    <w:next w:val="Normal"/>
    <w:link w:val="DateChar"/>
    <w:uiPriority w:val="99"/>
    <w:semiHidden/>
    <w:rsid w:val="00250784"/>
  </w:style>
  <w:style w:type="character" w:customStyle="1" w:styleId="DateChar">
    <w:name w:val="Date Char"/>
    <w:basedOn w:val="DefaultParagraphFont"/>
    <w:link w:val="Date"/>
    <w:uiPriority w:val="99"/>
    <w:semiHidden/>
    <w:locked/>
    <w:rsid w:val="00250784"/>
    <w:rPr>
      <w:rFonts w:cs="Times New Roman"/>
      <w:color w:val="000000"/>
      <w:sz w:val="20"/>
      <w:szCs w:val="20"/>
      <w:lang w:eastAsia="ja-JP" w:bidi="he-IL"/>
    </w:rPr>
  </w:style>
  <w:style w:type="character" w:styleId="Emphasis">
    <w:name w:val="Emphasis"/>
    <w:basedOn w:val="DefaultParagraphFont"/>
    <w:uiPriority w:val="99"/>
    <w:qFormat/>
    <w:rsid w:val="00250784"/>
    <w:rPr>
      <w:rFonts w:cs="Times New Roman"/>
      <w:b/>
      <w:i/>
      <w:color w:val="404040"/>
      <w:spacing w:val="2"/>
      <w:w w:val="100"/>
    </w:rPr>
  </w:style>
  <w:style w:type="paragraph" w:styleId="Header">
    <w:name w:val="header"/>
    <w:basedOn w:val="Normal"/>
    <w:link w:val="HeaderChar"/>
    <w:uiPriority w:val="99"/>
    <w:rsid w:val="00250784"/>
    <w:pPr>
      <w:tabs>
        <w:tab w:val="center" w:pos="4320"/>
        <w:tab w:val="right" w:pos="8640"/>
      </w:tabs>
    </w:pPr>
  </w:style>
  <w:style w:type="character" w:customStyle="1" w:styleId="HeaderChar">
    <w:name w:val="Header Char"/>
    <w:basedOn w:val="DefaultParagraphFont"/>
    <w:link w:val="Header"/>
    <w:uiPriority w:val="99"/>
    <w:locked/>
    <w:rsid w:val="00250784"/>
    <w:rPr>
      <w:rFonts w:cs="Times New Roman"/>
      <w:color w:val="000000"/>
      <w:sz w:val="20"/>
      <w:szCs w:val="20"/>
      <w:lang w:eastAsia="ja-JP" w:bidi="he-IL"/>
    </w:rPr>
  </w:style>
  <w:style w:type="character" w:styleId="Hyperlink">
    <w:name w:val="Hyperlink"/>
    <w:basedOn w:val="DefaultParagraphFont"/>
    <w:uiPriority w:val="99"/>
    <w:semiHidden/>
    <w:rsid w:val="00250784"/>
    <w:rPr>
      <w:rFonts w:cs="Times New Roman"/>
      <w:color w:val="3399FF"/>
      <w:u w:val="single"/>
    </w:rPr>
  </w:style>
  <w:style w:type="character" w:styleId="IntenseEmphasis">
    <w:name w:val="Intense Emphasis"/>
    <w:basedOn w:val="DefaultParagraphFont"/>
    <w:uiPriority w:val="99"/>
    <w:qFormat/>
    <w:rsid w:val="00250784"/>
    <w:rPr>
      <w:rFonts w:ascii="Perpetua" w:hAnsi="Perpetua" w:cs="Times New Roman"/>
      <w:b/>
      <w:i/>
      <w:smallCaps/>
      <w:color w:val="9C5252"/>
      <w:spacing w:val="2"/>
      <w:w w:val="100"/>
      <w:sz w:val="20"/>
      <w:szCs w:val="20"/>
    </w:rPr>
  </w:style>
  <w:style w:type="paragraph" w:styleId="IntenseQuote">
    <w:name w:val="Intense Quote"/>
    <w:basedOn w:val="Normal"/>
    <w:link w:val="IntenseQuoteChar"/>
    <w:uiPriority w:val="99"/>
    <w:qFormat/>
    <w:rsid w:val="00250784"/>
    <w:pPr>
      <w:pBdr>
        <w:top w:val="single" w:sz="36" w:space="10" w:color="9FACD2"/>
        <w:left w:val="single" w:sz="24" w:space="10" w:color="6076B4"/>
        <w:bottom w:val="single" w:sz="36" w:space="10" w:color="E68422"/>
        <w:right w:val="single" w:sz="24" w:space="10" w:color="6076B4"/>
      </w:pBdr>
      <w:shd w:val="clear" w:color="auto" w:fill="6076B4"/>
      <w:ind w:left="1440" w:right="1440"/>
      <w:jc w:val="center"/>
    </w:pPr>
    <w:rPr>
      <w:rFonts w:ascii="Franklin Gothic Book" w:hAnsi="Franklin Gothic Book"/>
      <w:i/>
      <w:color w:val="FFFFFF"/>
      <w:sz w:val="32"/>
    </w:rPr>
  </w:style>
  <w:style w:type="character" w:customStyle="1" w:styleId="IntenseQuoteChar">
    <w:name w:val="Intense Quote Char"/>
    <w:basedOn w:val="DefaultParagraphFont"/>
    <w:link w:val="IntenseQuote"/>
    <w:uiPriority w:val="99"/>
    <w:locked/>
    <w:rsid w:val="00250784"/>
    <w:rPr>
      <w:rFonts w:ascii="Franklin Gothic Book" w:hAnsi="Franklin Gothic Book" w:cs="Times New Roman"/>
      <w:i/>
      <w:color w:val="FFFFFF"/>
      <w:sz w:val="20"/>
      <w:szCs w:val="20"/>
      <w:shd w:val="clear" w:color="auto" w:fill="6076B4"/>
      <w:lang w:eastAsia="ja-JP" w:bidi="he-IL"/>
    </w:rPr>
  </w:style>
  <w:style w:type="character" w:styleId="IntenseReference">
    <w:name w:val="Intense Reference"/>
    <w:basedOn w:val="DefaultParagraphFont"/>
    <w:uiPriority w:val="99"/>
    <w:qFormat/>
    <w:rsid w:val="00250784"/>
    <w:rPr>
      <w:rFonts w:cs="Times New Roman"/>
      <w:b/>
      <w:color w:val="6076B4"/>
      <w:sz w:val="20"/>
      <w:szCs w:val="20"/>
      <w:u w:val="single"/>
    </w:rPr>
  </w:style>
  <w:style w:type="paragraph" w:styleId="ListBullet">
    <w:name w:val="List Bullet"/>
    <w:basedOn w:val="Normal"/>
    <w:uiPriority w:val="99"/>
    <w:rsid w:val="00250784"/>
    <w:pPr>
      <w:numPr>
        <w:numId w:val="1"/>
      </w:numPr>
      <w:spacing w:after="0"/>
      <w:contextualSpacing/>
    </w:pPr>
  </w:style>
  <w:style w:type="paragraph" w:styleId="ListBullet2">
    <w:name w:val="List Bullet 2"/>
    <w:basedOn w:val="Normal"/>
    <w:uiPriority w:val="99"/>
    <w:rsid w:val="00250784"/>
    <w:pPr>
      <w:numPr>
        <w:numId w:val="2"/>
      </w:numPr>
      <w:spacing w:after="0"/>
    </w:pPr>
  </w:style>
  <w:style w:type="paragraph" w:styleId="ListBullet3">
    <w:name w:val="List Bullet 3"/>
    <w:basedOn w:val="Normal"/>
    <w:uiPriority w:val="99"/>
    <w:rsid w:val="00250784"/>
    <w:pPr>
      <w:numPr>
        <w:numId w:val="3"/>
      </w:numPr>
      <w:spacing w:after="0"/>
    </w:pPr>
  </w:style>
  <w:style w:type="paragraph" w:styleId="ListBullet4">
    <w:name w:val="List Bullet 4"/>
    <w:basedOn w:val="Normal"/>
    <w:uiPriority w:val="99"/>
    <w:rsid w:val="00250784"/>
    <w:pPr>
      <w:numPr>
        <w:numId w:val="4"/>
      </w:numPr>
      <w:spacing w:after="0"/>
    </w:pPr>
  </w:style>
  <w:style w:type="paragraph" w:styleId="ListBullet5">
    <w:name w:val="List Bullet 5"/>
    <w:basedOn w:val="Normal"/>
    <w:uiPriority w:val="99"/>
    <w:rsid w:val="00250784"/>
    <w:pPr>
      <w:numPr>
        <w:numId w:val="5"/>
      </w:numPr>
      <w:spacing w:after="0"/>
    </w:pPr>
  </w:style>
  <w:style w:type="paragraph" w:styleId="Quote">
    <w:name w:val="Quote"/>
    <w:basedOn w:val="Normal"/>
    <w:link w:val="QuoteChar"/>
    <w:uiPriority w:val="99"/>
    <w:qFormat/>
    <w:rsid w:val="00250784"/>
    <w:rPr>
      <w:i/>
      <w:color w:val="808080"/>
      <w:sz w:val="24"/>
    </w:rPr>
  </w:style>
  <w:style w:type="character" w:customStyle="1" w:styleId="QuoteChar">
    <w:name w:val="Quote Char"/>
    <w:basedOn w:val="DefaultParagraphFont"/>
    <w:link w:val="Quote"/>
    <w:uiPriority w:val="99"/>
    <w:locked/>
    <w:rsid w:val="00250784"/>
    <w:rPr>
      <w:rFonts w:cs="Times New Roman"/>
      <w:i/>
      <w:color w:val="808080"/>
      <w:sz w:val="20"/>
      <w:szCs w:val="20"/>
      <w:lang w:eastAsia="ja-JP" w:bidi="he-IL"/>
    </w:rPr>
  </w:style>
  <w:style w:type="character" w:styleId="Strong">
    <w:name w:val="Strong"/>
    <w:basedOn w:val="DefaultParagraphFont"/>
    <w:uiPriority w:val="99"/>
    <w:qFormat/>
    <w:rsid w:val="00250784"/>
    <w:rPr>
      <w:rFonts w:ascii="Perpetua" w:hAnsi="Perpetua" w:cs="Times New Roman"/>
      <w:b/>
      <w:color w:val="9C5252"/>
    </w:rPr>
  </w:style>
  <w:style w:type="paragraph" w:styleId="Subtitle">
    <w:name w:val="Subtitle"/>
    <w:basedOn w:val="Normal"/>
    <w:link w:val="SubtitleChar"/>
    <w:uiPriority w:val="99"/>
    <w:qFormat/>
    <w:rsid w:val="00250784"/>
    <w:pPr>
      <w:spacing w:after="480" w:line="240" w:lineRule="auto"/>
      <w:jc w:val="center"/>
    </w:pPr>
    <w:rPr>
      <w:rFonts w:ascii="Franklin Gothic Book" w:hAnsi="Franklin Gothic Book" w:cs="Perpetua"/>
      <w:sz w:val="28"/>
      <w:szCs w:val="24"/>
    </w:rPr>
  </w:style>
  <w:style w:type="character" w:customStyle="1" w:styleId="SubtitleChar">
    <w:name w:val="Subtitle Char"/>
    <w:basedOn w:val="DefaultParagraphFont"/>
    <w:link w:val="Subtitle"/>
    <w:uiPriority w:val="99"/>
    <w:locked/>
    <w:rsid w:val="00250784"/>
    <w:rPr>
      <w:rFonts w:ascii="Franklin Gothic Book" w:hAnsi="Franklin Gothic Book" w:cs="Perpetua"/>
      <w:sz w:val="24"/>
      <w:szCs w:val="24"/>
      <w:lang w:eastAsia="ja-JP" w:bidi="he-IL"/>
    </w:rPr>
  </w:style>
  <w:style w:type="character" w:styleId="SubtleEmphasis">
    <w:name w:val="Subtle Emphasis"/>
    <w:basedOn w:val="DefaultParagraphFont"/>
    <w:uiPriority w:val="99"/>
    <w:qFormat/>
    <w:rsid w:val="00250784"/>
    <w:rPr>
      <w:rFonts w:ascii="Perpetua" w:hAnsi="Perpetua" w:cs="Times New Roman"/>
      <w:i/>
      <w:color w:val="737373"/>
      <w:spacing w:val="2"/>
      <w:w w:val="100"/>
      <w:kern w:val="0"/>
      <w:sz w:val="24"/>
      <w:szCs w:val="24"/>
    </w:rPr>
  </w:style>
  <w:style w:type="character" w:styleId="SubtleReference">
    <w:name w:val="Subtle Reference"/>
    <w:basedOn w:val="DefaultParagraphFont"/>
    <w:uiPriority w:val="99"/>
    <w:qFormat/>
    <w:rsid w:val="00250784"/>
    <w:rPr>
      <w:rFonts w:cs="Times New Roman"/>
      <w:color w:val="737373"/>
      <w:sz w:val="20"/>
      <w:szCs w:val="20"/>
      <w:u w:val="single"/>
    </w:rPr>
  </w:style>
  <w:style w:type="paragraph" w:styleId="Title">
    <w:name w:val="Title"/>
    <w:basedOn w:val="Normal"/>
    <w:link w:val="TitleChar"/>
    <w:uiPriority w:val="99"/>
    <w:qFormat/>
    <w:rsid w:val="00250784"/>
    <w:pPr>
      <w:pBdr>
        <w:bottom w:val="single" w:sz="8" w:space="4" w:color="6076B4"/>
      </w:pBdr>
      <w:spacing w:line="240" w:lineRule="auto"/>
      <w:contextualSpacing/>
      <w:jc w:val="center"/>
    </w:pPr>
    <w:rPr>
      <w:rFonts w:ascii="Franklin Gothic Book" w:hAnsi="Franklin Gothic Book"/>
      <w:b/>
      <w:smallCaps/>
      <w:color w:val="6076B4"/>
      <w:sz w:val="48"/>
      <w:szCs w:val="48"/>
    </w:rPr>
  </w:style>
  <w:style w:type="character" w:customStyle="1" w:styleId="TitleChar">
    <w:name w:val="Title Char"/>
    <w:basedOn w:val="DefaultParagraphFont"/>
    <w:link w:val="Title"/>
    <w:uiPriority w:val="99"/>
    <w:locked/>
    <w:rsid w:val="00250784"/>
    <w:rPr>
      <w:rFonts w:ascii="Franklin Gothic Book" w:hAnsi="Franklin Gothic Book" w:cs="Times New Roman"/>
      <w:b/>
      <w:smallCaps/>
      <w:color w:val="6076B4"/>
      <w:sz w:val="48"/>
      <w:szCs w:val="48"/>
      <w:lang w:eastAsia="ja-JP" w:bidi="he-IL"/>
    </w:rPr>
  </w:style>
  <w:style w:type="paragraph" w:styleId="TOC1">
    <w:name w:val="toc 1"/>
    <w:basedOn w:val="Normal"/>
    <w:next w:val="Normal"/>
    <w:autoRedefine/>
    <w:uiPriority w:val="99"/>
    <w:semiHidden/>
    <w:rsid w:val="00250784"/>
    <w:pPr>
      <w:tabs>
        <w:tab w:val="right" w:leader="dot" w:pos="8630"/>
      </w:tabs>
      <w:spacing w:after="40" w:line="240" w:lineRule="auto"/>
    </w:pPr>
    <w:rPr>
      <w:smallCaps/>
      <w:noProof/>
      <w:color w:val="9C5252"/>
    </w:rPr>
  </w:style>
  <w:style w:type="paragraph" w:styleId="TOC2">
    <w:name w:val="toc 2"/>
    <w:basedOn w:val="Normal"/>
    <w:next w:val="Normal"/>
    <w:autoRedefine/>
    <w:uiPriority w:val="99"/>
    <w:semiHidden/>
    <w:rsid w:val="00250784"/>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rsid w:val="0025078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rsid w:val="0025078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rsid w:val="0025078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rsid w:val="0025078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rsid w:val="0025078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rsid w:val="0025078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rsid w:val="00250784"/>
    <w:pPr>
      <w:tabs>
        <w:tab w:val="right" w:leader="dot" w:pos="8630"/>
      </w:tabs>
      <w:spacing w:after="40" w:line="240" w:lineRule="auto"/>
      <w:ind w:left="1760"/>
    </w:pPr>
    <w:rPr>
      <w:smallCaps/>
      <w:noProof/>
    </w:rPr>
  </w:style>
  <w:style w:type="paragraph" w:customStyle="1" w:styleId="DateText">
    <w:name w:val="Date Text"/>
    <w:basedOn w:val="Normal"/>
    <w:uiPriority w:val="99"/>
    <w:rsid w:val="00250784"/>
    <w:pPr>
      <w:spacing w:before="720" w:after="200"/>
      <w:contextualSpacing/>
    </w:pPr>
  </w:style>
  <w:style w:type="paragraph" w:customStyle="1" w:styleId="GrayText">
    <w:name w:val="Gray Text"/>
    <w:basedOn w:val="NoSpacing"/>
    <w:uiPriority w:val="99"/>
    <w:rsid w:val="00250784"/>
    <w:rPr>
      <w:rFonts w:ascii="Franklin Gothic Book" w:hAnsi="Franklin Gothic Book"/>
      <w:sz w:val="20"/>
      <w:lang w:bidi="ar-SA"/>
    </w:rPr>
  </w:style>
  <w:style w:type="character" w:customStyle="1" w:styleId="RecipientAddressChar">
    <w:name w:val="Recipient Address Char"/>
    <w:basedOn w:val="DefaultParagraphFont"/>
    <w:link w:val="RecipientAddress"/>
    <w:uiPriority w:val="99"/>
    <w:locked/>
    <w:rsid w:val="00250784"/>
    <w:rPr>
      <w:rFonts w:cs="Times New Roman"/>
      <w:color w:val="000000"/>
      <w:sz w:val="20"/>
      <w:szCs w:val="20"/>
      <w:lang w:eastAsia="ja-JP" w:bidi="he-IL"/>
    </w:rPr>
  </w:style>
  <w:style w:type="paragraph" w:styleId="ListParagraph">
    <w:name w:val="List Paragraph"/>
    <w:basedOn w:val="Normal"/>
    <w:uiPriority w:val="99"/>
    <w:qFormat/>
    <w:rsid w:val="00562FC8"/>
    <w:pPr>
      <w:spacing w:after="0" w:line="240" w:lineRule="auto"/>
      <w:ind w:left="720"/>
      <w:contextualSpacing/>
    </w:pPr>
    <w:rPr>
      <w:rFonts w:ascii="Foundry Form Sans" w:eastAsia="Times New Roman" w:hAnsi="Foundry Form Sans"/>
      <w:color w:val="313231"/>
      <w:sz w:val="24"/>
      <w:szCs w:val="24"/>
      <w:lang w:val="en-GB" w:eastAsia="en-GB" w:bidi="ar-SA"/>
    </w:rPr>
  </w:style>
  <w:style w:type="paragraph" w:customStyle="1" w:styleId="Default">
    <w:name w:val="Default"/>
    <w:uiPriority w:val="99"/>
    <w:rsid w:val="005871FB"/>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Perpetua" w:hAnsi="Perpetua"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50784"/>
    <w:pPr>
      <w:spacing w:after="160" w:line="276" w:lineRule="auto"/>
    </w:pPr>
    <w:rPr>
      <w:color w:val="000000"/>
      <w:szCs w:val="20"/>
      <w:lang w:val="en-US" w:eastAsia="ja-JP" w:bidi="he-IL"/>
    </w:rPr>
  </w:style>
  <w:style w:type="paragraph" w:styleId="Heading1">
    <w:name w:val="heading 1"/>
    <w:basedOn w:val="Normal"/>
    <w:next w:val="Normal"/>
    <w:link w:val="Heading1Char"/>
    <w:uiPriority w:val="99"/>
    <w:qFormat/>
    <w:rsid w:val="00250784"/>
    <w:pPr>
      <w:spacing w:before="300" w:after="40" w:line="240" w:lineRule="auto"/>
      <w:outlineLvl w:val="0"/>
    </w:pPr>
    <w:rPr>
      <w:rFonts w:ascii="Franklin Gothic Book" w:hAnsi="Franklin Gothic Book"/>
      <w:b/>
      <w:color w:val="42558C"/>
      <w:spacing w:val="20"/>
      <w:sz w:val="28"/>
      <w:szCs w:val="32"/>
    </w:rPr>
  </w:style>
  <w:style w:type="paragraph" w:styleId="Heading2">
    <w:name w:val="heading 2"/>
    <w:basedOn w:val="Normal"/>
    <w:next w:val="Normal"/>
    <w:link w:val="Heading2Char"/>
    <w:uiPriority w:val="99"/>
    <w:qFormat/>
    <w:rsid w:val="00250784"/>
    <w:pPr>
      <w:spacing w:before="240" w:after="40" w:line="240" w:lineRule="auto"/>
      <w:outlineLvl w:val="1"/>
    </w:pPr>
    <w:rPr>
      <w:rFonts w:ascii="Franklin Gothic Book" w:hAnsi="Franklin Gothic Book"/>
      <w:b/>
      <w:color w:val="42558C"/>
      <w:spacing w:val="20"/>
      <w:sz w:val="24"/>
      <w:szCs w:val="28"/>
    </w:rPr>
  </w:style>
  <w:style w:type="paragraph" w:styleId="Heading3">
    <w:name w:val="heading 3"/>
    <w:basedOn w:val="Normal"/>
    <w:next w:val="Normal"/>
    <w:link w:val="Heading3Char"/>
    <w:uiPriority w:val="99"/>
    <w:qFormat/>
    <w:rsid w:val="00250784"/>
    <w:pPr>
      <w:spacing w:before="200" w:after="40" w:line="240" w:lineRule="auto"/>
      <w:outlineLvl w:val="2"/>
    </w:pPr>
    <w:rPr>
      <w:rFonts w:ascii="Franklin Gothic Book" w:hAnsi="Franklin Gothic Book"/>
      <w:b/>
      <w:color w:val="6076B4"/>
      <w:spacing w:val="20"/>
      <w:sz w:val="24"/>
      <w:szCs w:val="24"/>
    </w:rPr>
  </w:style>
  <w:style w:type="paragraph" w:styleId="Heading4">
    <w:name w:val="heading 4"/>
    <w:basedOn w:val="Normal"/>
    <w:next w:val="Normal"/>
    <w:link w:val="Heading4Char"/>
    <w:uiPriority w:val="99"/>
    <w:qFormat/>
    <w:rsid w:val="00250784"/>
    <w:pPr>
      <w:spacing w:before="240" w:after="0"/>
      <w:outlineLvl w:val="3"/>
    </w:pPr>
    <w:rPr>
      <w:rFonts w:ascii="Franklin Gothic Book" w:hAnsi="Franklin Gothic Book"/>
      <w:b/>
      <w:color w:val="B16214"/>
      <w:spacing w:val="20"/>
      <w:sz w:val="24"/>
      <w:szCs w:val="22"/>
    </w:rPr>
  </w:style>
  <w:style w:type="paragraph" w:styleId="Heading5">
    <w:name w:val="heading 5"/>
    <w:basedOn w:val="Normal"/>
    <w:next w:val="Normal"/>
    <w:link w:val="Heading5Char"/>
    <w:uiPriority w:val="99"/>
    <w:qFormat/>
    <w:rsid w:val="00250784"/>
    <w:pPr>
      <w:spacing w:before="200" w:after="0"/>
      <w:outlineLvl w:val="4"/>
    </w:pPr>
    <w:rPr>
      <w:rFonts w:ascii="Franklin Gothic Book" w:hAnsi="Franklin Gothic Book"/>
      <w:b/>
      <w:i/>
      <w:color w:val="B16214"/>
      <w:spacing w:val="20"/>
      <w:szCs w:val="26"/>
    </w:rPr>
  </w:style>
  <w:style w:type="paragraph" w:styleId="Heading6">
    <w:name w:val="heading 6"/>
    <w:basedOn w:val="Normal"/>
    <w:next w:val="Normal"/>
    <w:link w:val="Heading6Char"/>
    <w:uiPriority w:val="99"/>
    <w:qFormat/>
    <w:rsid w:val="00250784"/>
    <w:pPr>
      <w:spacing w:before="200" w:after="0"/>
      <w:outlineLvl w:val="5"/>
    </w:pPr>
    <w:rPr>
      <w:rFonts w:ascii="Franklin Gothic Book" w:hAnsi="Franklin Gothic Book"/>
      <w:color w:val="76410D"/>
      <w:spacing w:val="10"/>
      <w:sz w:val="24"/>
    </w:rPr>
  </w:style>
  <w:style w:type="paragraph" w:styleId="Heading7">
    <w:name w:val="heading 7"/>
    <w:basedOn w:val="Normal"/>
    <w:next w:val="Normal"/>
    <w:link w:val="Heading7Char"/>
    <w:uiPriority w:val="99"/>
    <w:qFormat/>
    <w:rsid w:val="00250784"/>
    <w:pPr>
      <w:spacing w:before="200" w:after="0"/>
      <w:outlineLvl w:val="6"/>
    </w:pPr>
    <w:rPr>
      <w:rFonts w:ascii="Franklin Gothic Book" w:hAnsi="Franklin Gothic Book"/>
      <w:i/>
      <w:color w:val="76410D"/>
      <w:spacing w:val="10"/>
      <w:sz w:val="24"/>
    </w:rPr>
  </w:style>
  <w:style w:type="paragraph" w:styleId="Heading8">
    <w:name w:val="heading 8"/>
    <w:basedOn w:val="Normal"/>
    <w:next w:val="Normal"/>
    <w:link w:val="Heading8Char"/>
    <w:uiPriority w:val="99"/>
    <w:qFormat/>
    <w:rsid w:val="00250784"/>
    <w:pPr>
      <w:spacing w:before="200" w:after="0"/>
      <w:outlineLvl w:val="7"/>
    </w:pPr>
    <w:rPr>
      <w:rFonts w:ascii="Franklin Gothic Book" w:hAnsi="Franklin Gothic Book"/>
      <w:color w:val="6076B4"/>
      <w:spacing w:val="10"/>
    </w:rPr>
  </w:style>
  <w:style w:type="paragraph" w:styleId="Heading9">
    <w:name w:val="heading 9"/>
    <w:basedOn w:val="Normal"/>
    <w:next w:val="Normal"/>
    <w:link w:val="Heading9Char"/>
    <w:uiPriority w:val="99"/>
    <w:qFormat/>
    <w:rsid w:val="00250784"/>
    <w:pPr>
      <w:spacing w:before="200" w:after="0"/>
      <w:outlineLvl w:val="8"/>
    </w:pPr>
    <w:rPr>
      <w:rFonts w:ascii="Franklin Gothic Book" w:hAnsi="Franklin Gothic Book"/>
      <w:i/>
      <w:color w:val="6076B4"/>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semiHidden/>
    <w:locked/>
    <w:rsid w:val="00250784"/>
    <w:rPr>
      <w:rFonts w:ascii="Franklin Gothic Book" w:hAnsi="Franklin Gothic Book" w:cs="Times New Roman"/>
      <w:b/>
      <w:color w:val="42558C"/>
      <w:spacing w:val="20"/>
      <w:sz w:val="32"/>
      <w:szCs w:val="32"/>
      <w:lang w:eastAsia="ja-JP" w:bidi="he-IL"/>
    </w:rPr>
  </w:style>
  <w:style w:type="character" w:customStyle="1" w:styleId="Heading2Char">
    <w:name w:val="Heading 2 Char"/>
    <w:basedOn w:val="DefaultParagraphFont"/>
    <w:link w:val="Heading2"/>
    <w:uiPriority w:val="99"/>
    <w:semiHidden/>
    <w:locked/>
    <w:rsid w:val="00250784"/>
    <w:rPr>
      <w:rFonts w:ascii="Franklin Gothic Book" w:hAnsi="Franklin Gothic Book" w:cs="Times New Roman"/>
      <w:b/>
      <w:color w:val="42558C"/>
      <w:spacing w:val="20"/>
      <w:sz w:val="28"/>
      <w:szCs w:val="28"/>
      <w:lang w:eastAsia="ja-JP" w:bidi="he-IL"/>
    </w:rPr>
  </w:style>
  <w:style w:type="character" w:customStyle="1" w:styleId="Heading3Char">
    <w:name w:val="Heading 3 Char"/>
    <w:basedOn w:val="DefaultParagraphFont"/>
    <w:link w:val="Heading3"/>
    <w:uiPriority w:val="99"/>
    <w:semiHidden/>
    <w:locked/>
    <w:rsid w:val="00250784"/>
    <w:rPr>
      <w:rFonts w:ascii="Franklin Gothic Book" w:hAnsi="Franklin Gothic Book" w:cs="Times New Roman"/>
      <w:b/>
      <w:color w:val="6076B4"/>
      <w:spacing w:val="20"/>
      <w:sz w:val="24"/>
      <w:szCs w:val="24"/>
      <w:lang w:eastAsia="ja-JP" w:bidi="he-IL"/>
    </w:rPr>
  </w:style>
  <w:style w:type="character" w:customStyle="1" w:styleId="Heading4Char">
    <w:name w:val="Heading 4 Char"/>
    <w:basedOn w:val="DefaultParagraphFont"/>
    <w:link w:val="Heading4"/>
    <w:uiPriority w:val="99"/>
    <w:semiHidden/>
    <w:locked/>
    <w:rsid w:val="00250784"/>
    <w:rPr>
      <w:rFonts w:ascii="Franklin Gothic Book" w:hAnsi="Franklin Gothic Book" w:cs="Times New Roman"/>
      <w:b/>
      <w:color w:val="B16214"/>
      <w:spacing w:val="20"/>
      <w:sz w:val="24"/>
      <w:lang w:eastAsia="ja-JP" w:bidi="he-IL"/>
    </w:rPr>
  </w:style>
  <w:style w:type="character" w:customStyle="1" w:styleId="Heading5Char">
    <w:name w:val="Heading 5 Char"/>
    <w:basedOn w:val="DefaultParagraphFont"/>
    <w:link w:val="Heading5"/>
    <w:uiPriority w:val="99"/>
    <w:semiHidden/>
    <w:locked/>
    <w:rsid w:val="00250784"/>
    <w:rPr>
      <w:rFonts w:ascii="Franklin Gothic Book" w:hAnsi="Franklin Gothic Book" w:cs="Times New Roman"/>
      <w:b/>
      <w:i/>
      <w:color w:val="B16214"/>
      <w:spacing w:val="20"/>
      <w:sz w:val="26"/>
      <w:szCs w:val="26"/>
      <w:lang w:eastAsia="ja-JP" w:bidi="he-IL"/>
    </w:rPr>
  </w:style>
  <w:style w:type="character" w:customStyle="1" w:styleId="Heading6Char">
    <w:name w:val="Heading 6 Char"/>
    <w:basedOn w:val="DefaultParagraphFont"/>
    <w:link w:val="Heading6"/>
    <w:uiPriority w:val="99"/>
    <w:semiHidden/>
    <w:locked/>
    <w:rsid w:val="00250784"/>
    <w:rPr>
      <w:rFonts w:ascii="Franklin Gothic Book" w:hAnsi="Franklin Gothic Book" w:cs="Times New Roman"/>
      <w:color w:val="76410D"/>
      <w:spacing w:val="10"/>
      <w:sz w:val="20"/>
      <w:szCs w:val="20"/>
      <w:lang w:eastAsia="ja-JP" w:bidi="he-IL"/>
    </w:rPr>
  </w:style>
  <w:style w:type="character" w:customStyle="1" w:styleId="Heading7Char">
    <w:name w:val="Heading 7 Char"/>
    <w:basedOn w:val="DefaultParagraphFont"/>
    <w:link w:val="Heading7"/>
    <w:uiPriority w:val="99"/>
    <w:semiHidden/>
    <w:locked/>
    <w:rsid w:val="00250784"/>
    <w:rPr>
      <w:rFonts w:ascii="Franklin Gothic Book" w:hAnsi="Franklin Gothic Book" w:cs="Times New Roman"/>
      <w:i/>
      <w:color w:val="76410D"/>
      <w:spacing w:val="10"/>
      <w:sz w:val="20"/>
      <w:szCs w:val="20"/>
      <w:lang w:eastAsia="ja-JP" w:bidi="he-IL"/>
    </w:rPr>
  </w:style>
  <w:style w:type="character" w:customStyle="1" w:styleId="Heading8Char">
    <w:name w:val="Heading 8 Char"/>
    <w:basedOn w:val="DefaultParagraphFont"/>
    <w:link w:val="Heading8"/>
    <w:uiPriority w:val="99"/>
    <w:semiHidden/>
    <w:locked/>
    <w:rsid w:val="00250784"/>
    <w:rPr>
      <w:rFonts w:ascii="Franklin Gothic Book" w:hAnsi="Franklin Gothic Book" w:cs="Times New Roman"/>
      <w:color w:val="6076B4"/>
      <w:spacing w:val="10"/>
      <w:sz w:val="20"/>
      <w:szCs w:val="20"/>
      <w:lang w:eastAsia="ja-JP" w:bidi="he-IL"/>
    </w:rPr>
  </w:style>
  <w:style w:type="character" w:customStyle="1" w:styleId="Heading9Char">
    <w:name w:val="Heading 9 Char"/>
    <w:basedOn w:val="DefaultParagraphFont"/>
    <w:link w:val="Heading9"/>
    <w:uiPriority w:val="99"/>
    <w:semiHidden/>
    <w:locked/>
    <w:rsid w:val="00250784"/>
    <w:rPr>
      <w:rFonts w:ascii="Franklin Gothic Book" w:hAnsi="Franklin Gothic Book" w:cs="Times New Roman"/>
      <w:i/>
      <w:color w:val="6076B4"/>
      <w:spacing w:val="10"/>
      <w:sz w:val="20"/>
      <w:szCs w:val="20"/>
      <w:lang w:eastAsia="ja-JP" w:bidi="he-IL"/>
    </w:rPr>
  </w:style>
  <w:style w:type="table" w:styleId="TableGrid">
    <w:name w:val="Table Grid"/>
    <w:basedOn w:val="TableNormal"/>
    <w:uiPriority w:val="99"/>
    <w:rsid w:val="00250784"/>
    <w:rPr>
      <w:rFonts w:cs="Perpetu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250784"/>
    <w:pPr>
      <w:tabs>
        <w:tab w:val="center" w:pos="4320"/>
        <w:tab w:val="right" w:pos="8640"/>
      </w:tabs>
    </w:pPr>
  </w:style>
  <w:style w:type="character" w:customStyle="1" w:styleId="FooterChar">
    <w:name w:val="Footer Char"/>
    <w:basedOn w:val="DefaultParagraphFont"/>
    <w:link w:val="Footer"/>
    <w:uiPriority w:val="99"/>
    <w:locked/>
    <w:rsid w:val="00250784"/>
    <w:rPr>
      <w:rFonts w:cs="Times New Roman"/>
      <w:color w:val="000000"/>
      <w:sz w:val="20"/>
      <w:szCs w:val="20"/>
      <w:lang w:eastAsia="ja-JP" w:bidi="he-IL"/>
    </w:rPr>
  </w:style>
  <w:style w:type="paragraph" w:styleId="NoSpacing">
    <w:name w:val="No Spacing"/>
    <w:basedOn w:val="Normal"/>
    <w:uiPriority w:val="99"/>
    <w:qFormat/>
    <w:rsid w:val="00250784"/>
    <w:pPr>
      <w:spacing w:after="0" w:line="240" w:lineRule="auto"/>
    </w:pPr>
  </w:style>
  <w:style w:type="paragraph" w:styleId="Closing">
    <w:name w:val="Closing"/>
    <w:basedOn w:val="Normal"/>
    <w:link w:val="ClosingChar"/>
    <w:uiPriority w:val="99"/>
    <w:rsid w:val="00250784"/>
    <w:pPr>
      <w:spacing w:before="480" w:after="960"/>
      <w:contextualSpacing/>
    </w:pPr>
  </w:style>
  <w:style w:type="character" w:customStyle="1" w:styleId="ClosingChar">
    <w:name w:val="Closing Char"/>
    <w:basedOn w:val="DefaultParagraphFont"/>
    <w:link w:val="Closing"/>
    <w:uiPriority w:val="99"/>
    <w:locked/>
    <w:rsid w:val="00250784"/>
    <w:rPr>
      <w:rFonts w:cs="Times New Roman"/>
      <w:color w:val="000000"/>
      <w:sz w:val="20"/>
      <w:szCs w:val="20"/>
      <w:lang w:eastAsia="ja-JP" w:bidi="he-IL"/>
    </w:rPr>
  </w:style>
  <w:style w:type="paragraph" w:customStyle="1" w:styleId="RecipientAddress">
    <w:name w:val="Recipient Address"/>
    <w:basedOn w:val="NoSpacing"/>
    <w:link w:val="RecipientAddressChar"/>
    <w:uiPriority w:val="99"/>
    <w:rsid w:val="00250784"/>
    <w:pPr>
      <w:spacing w:after="360"/>
      <w:contextualSpacing/>
    </w:pPr>
  </w:style>
  <w:style w:type="paragraph" w:styleId="Salutation">
    <w:name w:val="Salutation"/>
    <w:basedOn w:val="NoSpacing"/>
    <w:next w:val="Normal"/>
    <w:link w:val="SalutationChar"/>
    <w:uiPriority w:val="99"/>
    <w:rsid w:val="00250784"/>
    <w:pPr>
      <w:spacing w:before="480" w:after="320"/>
      <w:contextualSpacing/>
    </w:pPr>
    <w:rPr>
      <w:b/>
    </w:rPr>
  </w:style>
  <w:style w:type="character" w:customStyle="1" w:styleId="SalutationChar">
    <w:name w:val="Salutation Char"/>
    <w:basedOn w:val="DefaultParagraphFont"/>
    <w:link w:val="Salutation"/>
    <w:uiPriority w:val="99"/>
    <w:locked/>
    <w:rsid w:val="00250784"/>
    <w:rPr>
      <w:rFonts w:cs="Times New Roman"/>
      <w:b/>
      <w:color w:val="000000"/>
      <w:sz w:val="20"/>
      <w:szCs w:val="20"/>
      <w:lang w:eastAsia="ja-JP" w:bidi="he-IL"/>
    </w:rPr>
  </w:style>
  <w:style w:type="paragraph" w:customStyle="1" w:styleId="SenderAddress">
    <w:name w:val="Sender Address"/>
    <w:basedOn w:val="NoSpacing"/>
    <w:uiPriority w:val="99"/>
    <w:rsid w:val="00250784"/>
    <w:pPr>
      <w:spacing w:after="360"/>
      <w:contextualSpacing/>
    </w:pPr>
  </w:style>
  <w:style w:type="character" w:styleId="PlaceholderText">
    <w:name w:val="Placeholder Text"/>
    <w:basedOn w:val="DefaultParagraphFont"/>
    <w:uiPriority w:val="99"/>
    <w:rsid w:val="00250784"/>
    <w:rPr>
      <w:rFonts w:cs="Times New Roman"/>
      <w:color w:val="808080"/>
    </w:rPr>
  </w:style>
  <w:style w:type="paragraph" w:styleId="Signature">
    <w:name w:val="Signature"/>
    <w:basedOn w:val="Normal"/>
    <w:link w:val="SignatureChar"/>
    <w:uiPriority w:val="99"/>
    <w:rsid w:val="00250784"/>
    <w:pPr>
      <w:spacing w:after="200"/>
      <w:contextualSpacing/>
    </w:pPr>
  </w:style>
  <w:style w:type="character" w:customStyle="1" w:styleId="SignatureChar">
    <w:name w:val="Signature Char"/>
    <w:basedOn w:val="DefaultParagraphFont"/>
    <w:link w:val="Signature"/>
    <w:uiPriority w:val="99"/>
    <w:locked/>
    <w:rsid w:val="00250784"/>
    <w:rPr>
      <w:rFonts w:cs="Times New Roman"/>
      <w:color w:val="000000"/>
      <w:sz w:val="20"/>
      <w:szCs w:val="20"/>
      <w:lang w:eastAsia="ja-JP" w:bidi="he-IL"/>
    </w:rPr>
  </w:style>
  <w:style w:type="paragraph" w:styleId="BalloonText">
    <w:name w:val="Balloon Text"/>
    <w:basedOn w:val="Normal"/>
    <w:link w:val="BalloonTextChar"/>
    <w:uiPriority w:val="99"/>
    <w:semiHidden/>
    <w:rsid w:val="002507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0784"/>
    <w:rPr>
      <w:rFonts w:ascii="Tahoma" w:hAnsi="Tahoma" w:cs="Tahoma"/>
      <w:color w:val="000000"/>
      <w:sz w:val="16"/>
      <w:szCs w:val="16"/>
      <w:lang w:eastAsia="ja-JP" w:bidi="he-IL"/>
    </w:rPr>
  </w:style>
  <w:style w:type="paragraph" w:styleId="BlockText">
    <w:name w:val="Block Text"/>
    <w:aliases w:val="Block Quote"/>
    <w:basedOn w:val="Normal"/>
    <w:uiPriority w:val="99"/>
    <w:rsid w:val="00250784"/>
    <w:pPr>
      <w:pBdr>
        <w:top w:val="single" w:sz="2" w:space="10" w:color="9FACD2"/>
        <w:bottom w:val="single" w:sz="24" w:space="10" w:color="9FACD2"/>
      </w:pBdr>
      <w:spacing w:after="280" w:line="240" w:lineRule="auto"/>
      <w:ind w:left="1440" w:right="1440"/>
      <w:jc w:val="both"/>
    </w:pPr>
    <w:rPr>
      <w:rFonts w:eastAsia="Times New Roman"/>
      <w:color w:val="808080"/>
      <w:sz w:val="28"/>
      <w:szCs w:val="28"/>
      <w:lang w:eastAsia="ko-KR" w:bidi="hi-IN"/>
    </w:rPr>
  </w:style>
  <w:style w:type="character" w:styleId="BookTitle">
    <w:name w:val="Book Title"/>
    <w:basedOn w:val="DefaultParagraphFont"/>
    <w:uiPriority w:val="99"/>
    <w:qFormat/>
    <w:rsid w:val="00250784"/>
    <w:rPr>
      <w:rFonts w:ascii="Franklin Gothic Book" w:hAnsi="Franklin Gothic Book" w:cs="Times New Roman"/>
      <w:i/>
      <w:color w:val="758085"/>
      <w:sz w:val="20"/>
      <w:szCs w:val="20"/>
    </w:rPr>
  </w:style>
  <w:style w:type="paragraph" w:styleId="Caption">
    <w:name w:val="caption"/>
    <w:basedOn w:val="Normal"/>
    <w:next w:val="Normal"/>
    <w:uiPriority w:val="99"/>
    <w:qFormat/>
    <w:rsid w:val="00250784"/>
    <w:pPr>
      <w:spacing w:after="0" w:line="240" w:lineRule="auto"/>
    </w:pPr>
    <w:rPr>
      <w:bCs/>
      <w:smallCaps/>
      <w:color w:val="743D3D"/>
      <w:spacing w:val="10"/>
      <w:sz w:val="18"/>
      <w:szCs w:val="18"/>
    </w:rPr>
  </w:style>
  <w:style w:type="paragraph" w:styleId="Date">
    <w:name w:val="Date"/>
    <w:basedOn w:val="Normal"/>
    <w:next w:val="Normal"/>
    <w:link w:val="DateChar"/>
    <w:uiPriority w:val="99"/>
    <w:semiHidden/>
    <w:rsid w:val="00250784"/>
  </w:style>
  <w:style w:type="character" w:customStyle="1" w:styleId="DateChar">
    <w:name w:val="Date Char"/>
    <w:basedOn w:val="DefaultParagraphFont"/>
    <w:link w:val="Date"/>
    <w:uiPriority w:val="99"/>
    <w:semiHidden/>
    <w:locked/>
    <w:rsid w:val="00250784"/>
    <w:rPr>
      <w:rFonts w:cs="Times New Roman"/>
      <w:color w:val="000000"/>
      <w:sz w:val="20"/>
      <w:szCs w:val="20"/>
      <w:lang w:eastAsia="ja-JP" w:bidi="he-IL"/>
    </w:rPr>
  </w:style>
  <w:style w:type="character" w:styleId="Emphasis">
    <w:name w:val="Emphasis"/>
    <w:basedOn w:val="DefaultParagraphFont"/>
    <w:uiPriority w:val="99"/>
    <w:qFormat/>
    <w:rsid w:val="00250784"/>
    <w:rPr>
      <w:rFonts w:cs="Times New Roman"/>
      <w:b/>
      <w:i/>
      <w:color w:val="404040"/>
      <w:spacing w:val="2"/>
      <w:w w:val="100"/>
    </w:rPr>
  </w:style>
  <w:style w:type="paragraph" w:styleId="Header">
    <w:name w:val="header"/>
    <w:basedOn w:val="Normal"/>
    <w:link w:val="HeaderChar"/>
    <w:uiPriority w:val="99"/>
    <w:rsid w:val="00250784"/>
    <w:pPr>
      <w:tabs>
        <w:tab w:val="center" w:pos="4320"/>
        <w:tab w:val="right" w:pos="8640"/>
      </w:tabs>
    </w:pPr>
  </w:style>
  <w:style w:type="character" w:customStyle="1" w:styleId="HeaderChar">
    <w:name w:val="Header Char"/>
    <w:basedOn w:val="DefaultParagraphFont"/>
    <w:link w:val="Header"/>
    <w:uiPriority w:val="99"/>
    <w:locked/>
    <w:rsid w:val="00250784"/>
    <w:rPr>
      <w:rFonts w:cs="Times New Roman"/>
      <w:color w:val="000000"/>
      <w:sz w:val="20"/>
      <w:szCs w:val="20"/>
      <w:lang w:eastAsia="ja-JP" w:bidi="he-IL"/>
    </w:rPr>
  </w:style>
  <w:style w:type="character" w:styleId="Hyperlink">
    <w:name w:val="Hyperlink"/>
    <w:basedOn w:val="DefaultParagraphFont"/>
    <w:uiPriority w:val="99"/>
    <w:semiHidden/>
    <w:rsid w:val="00250784"/>
    <w:rPr>
      <w:rFonts w:cs="Times New Roman"/>
      <w:color w:val="3399FF"/>
      <w:u w:val="single"/>
    </w:rPr>
  </w:style>
  <w:style w:type="character" w:styleId="IntenseEmphasis">
    <w:name w:val="Intense Emphasis"/>
    <w:basedOn w:val="DefaultParagraphFont"/>
    <w:uiPriority w:val="99"/>
    <w:qFormat/>
    <w:rsid w:val="00250784"/>
    <w:rPr>
      <w:rFonts w:ascii="Perpetua" w:hAnsi="Perpetua" w:cs="Times New Roman"/>
      <w:b/>
      <w:i/>
      <w:smallCaps/>
      <w:color w:val="9C5252"/>
      <w:spacing w:val="2"/>
      <w:w w:val="100"/>
      <w:sz w:val="20"/>
      <w:szCs w:val="20"/>
    </w:rPr>
  </w:style>
  <w:style w:type="paragraph" w:styleId="IntenseQuote">
    <w:name w:val="Intense Quote"/>
    <w:basedOn w:val="Normal"/>
    <w:link w:val="IntenseQuoteChar"/>
    <w:uiPriority w:val="99"/>
    <w:qFormat/>
    <w:rsid w:val="00250784"/>
    <w:pPr>
      <w:pBdr>
        <w:top w:val="single" w:sz="36" w:space="10" w:color="9FACD2"/>
        <w:left w:val="single" w:sz="24" w:space="10" w:color="6076B4"/>
        <w:bottom w:val="single" w:sz="36" w:space="10" w:color="E68422"/>
        <w:right w:val="single" w:sz="24" w:space="10" w:color="6076B4"/>
      </w:pBdr>
      <w:shd w:val="clear" w:color="auto" w:fill="6076B4"/>
      <w:ind w:left="1440" w:right="1440"/>
      <w:jc w:val="center"/>
    </w:pPr>
    <w:rPr>
      <w:rFonts w:ascii="Franklin Gothic Book" w:hAnsi="Franklin Gothic Book"/>
      <w:i/>
      <w:color w:val="FFFFFF"/>
      <w:sz w:val="32"/>
    </w:rPr>
  </w:style>
  <w:style w:type="character" w:customStyle="1" w:styleId="IntenseQuoteChar">
    <w:name w:val="Intense Quote Char"/>
    <w:basedOn w:val="DefaultParagraphFont"/>
    <w:link w:val="IntenseQuote"/>
    <w:uiPriority w:val="99"/>
    <w:locked/>
    <w:rsid w:val="00250784"/>
    <w:rPr>
      <w:rFonts w:ascii="Franklin Gothic Book" w:hAnsi="Franklin Gothic Book" w:cs="Times New Roman"/>
      <w:i/>
      <w:color w:val="FFFFFF"/>
      <w:sz w:val="20"/>
      <w:szCs w:val="20"/>
      <w:shd w:val="clear" w:color="auto" w:fill="6076B4"/>
      <w:lang w:eastAsia="ja-JP" w:bidi="he-IL"/>
    </w:rPr>
  </w:style>
  <w:style w:type="character" w:styleId="IntenseReference">
    <w:name w:val="Intense Reference"/>
    <w:basedOn w:val="DefaultParagraphFont"/>
    <w:uiPriority w:val="99"/>
    <w:qFormat/>
    <w:rsid w:val="00250784"/>
    <w:rPr>
      <w:rFonts w:cs="Times New Roman"/>
      <w:b/>
      <w:color w:val="6076B4"/>
      <w:sz w:val="20"/>
      <w:szCs w:val="20"/>
      <w:u w:val="single"/>
    </w:rPr>
  </w:style>
  <w:style w:type="paragraph" w:styleId="ListBullet">
    <w:name w:val="List Bullet"/>
    <w:basedOn w:val="Normal"/>
    <w:uiPriority w:val="99"/>
    <w:rsid w:val="00250784"/>
    <w:pPr>
      <w:numPr>
        <w:numId w:val="1"/>
      </w:numPr>
      <w:spacing w:after="0"/>
      <w:contextualSpacing/>
    </w:pPr>
  </w:style>
  <w:style w:type="paragraph" w:styleId="ListBullet2">
    <w:name w:val="List Bullet 2"/>
    <w:basedOn w:val="Normal"/>
    <w:uiPriority w:val="99"/>
    <w:rsid w:val="00250784"/>
    <w:pPr>
      <w:numPr>
        <w:numId w:val="2"/>
      </w:numPr>
      <w:spacing w:after="0"/>
    </w:pPr>
  </w:style>
  <w:style w:type="paragraph" w:styleId="ListBullet3">
    <w:name w:val="List Bullet 3"/>
    <w:basedOn w:val="Normal"/>
    <w:uiPriority w:val="99"/>
    <w:rsid w:val="00250784"/>
    <w:pPr>
      <w:numPr>
        <w:numId w:val="3"/>
      </w:numPr>
      <w:spacing w:after="0"/>
    </w:pPr>
  </w:style>
  <w:style w:type="paragraph" w:styleId="ListBullet4">
    <w:name w:val="List Bullet 4"/>
    <w:basedOn w:val="Normal"/>
    <w:uiPriority w:val="99"/>
    <w:rsid w:val="00250784"/>
    <w:pPr>
      <w:numPr>
        <w:numId w:val="4"/>
      </w:numPr>
      <w:spacing w:after="0"/>
    </w:pPr>
  </w:style>
  <w:style w:type="paragraph" w:styleId="ListBullet5">
    <w:name w:val="List Bullet 5"/>
    <w:basedOn w:val="Normal"/>
    <w:uiPriority w:val="99"/>
    <w:rsid w:val="00250784"/>
    <w:pPr>
      <w:numPr>
        <w:numId w:val="5"/>
      </w:numPr>
      <w:spacing w:after="0"/>
    </w:pPr>
  </w:style>
  <w:style w:type="paragraph" w:styleId="Quote">
    <w:name w:val="Quote"/>
    <w:basedOn w:val="Normal"/>
    <w:link w:val="QuoteChar"/>
    <w:uiPriority w:val="99"/>
    <w:qFormat/>
    <w:rsid w:val="00250784"/>
    <w:rPr>
      <w:i/>
      <w:color w:val="808080"/>
      <w:sz w:val="24"/>
    </w:rPr>
  </w:style>
  <w:style w:type="character" w:customStyle="1" w:styleId="QuoteChar">
    <w:name w:val="Quote Char"/>
    <w:basedOn w:val="DefaultParagraphFont"/>
    <w:link w:val="Quote"/>
    <w:uiPriority w:val="99"/>
    <w:locked/>
    <w:rsid w:val="00250784"/>
    <w:rPr>
      <w:rFonts w:cs="Times New Roman"/>
      <w:i/>
      <w:color w:val="808080"/>
      <w:sz w:val="20"/>
      <w:szCs w:val="20"/>
      <w:lang w:eastAsia="ja-JP" w:bidi="he-IL"/>
    </w:rPr>
  </w:style>
  <w:style w:type="character" w:styleId="Strong">
    <w:name w:val="Strong"/>
    <w:basedOn w:val="DefaultParagraphFont"/>
    <w:uiPriority w:val="99"/>
    <w:qFormat/>
    <w:rsid w:val="00250784"/>
    <w:rPr>
      <w:rFonts w:ascii="Perpetua" w:hAnsi="Perpetua" w:cs="Times New Roman"/>
      <w:b/>
      <w:color w:val="9C5252"/>
    </w:rPr>
  </w:style>
  <w:style w:type="paragraph" w:styleId="Subtitle">
    <w:name w:val="Subtitle"/>
    <w:basedOn w:val="Normal"/>
    <w:link w:val="SubtitleChar"/>
    <w:uiPriority w:val="99"/>
    <w:qFormat/>
    <w:rsid w:val="00250784"/>
    <w:pPr>
      <w:spacing w:after="480" w:line="240" w:lineRule="auto"/>
      <w:jc w:val="center"/>
    </w:pPr>
    <w:rPr>
      <w:rFonts w:ascii="Franklin Gothic Book" w:hAnsi="Franklin Gothic Book" w:cs="Perpetua"/>
      <w:sz w:val="28"/>
      <w:szCs w:val="24"/>
    </w:rPr>
  </w:style>
  <w:style w:type="character" w:customStyle="1" w:styleId="SubtitleChar">
    <w:name w:val="Subtitle Char"/>
    <w:basedOn w:val="DefaultParagraphFont"/>
    <w:link w:val="Subtitle"/>
    <w:uiPriority w:val="99"/>
    <w:locked/>
    <w:rsid w:val="00250784"/>
    <w:rPr>
      <w:rFonts w:ascii="Franklin Gothic Book" w:hAnsi="Franklin Gothic Book" w:cs="Perpetua"/>
      <w:sz w:val="24"/>
      <w:szCs w:val="24"/>
      <w:lang w:eastAsia="ja-JP" w:bidi="he-IL"/>
    </w:rPr>
  </w:style>
  <w:style w:type="character" w:styleId="SubtleEmphasis">
    <w:name w:val="Subtle Emphasis"/>
    <w:basedOn w:val="DefaultParagraphFont"/>
    <w:uiPriority w:val="99"/>
    <w:qFormat/>
    <w:rsid w:val="00250784"/>
    <w:rPr>
      <w:rFonts w:ascii="Perpetua" w:hAnsi="Perpetua" w:cs="Times New Roman"/>
      <w:i/>
      <w:color w:val="737373"/>
      <w:spacing w:val="2"/>
      <w:w w:val="100"/>
      <w:kern w:val="0"/>
      <w:sz w:val="24"/>
      <w:szCs w:val="24"/>
    </w:rPr>
  </w:style>
  <w:style w:type="character" w:styleId="SubtleReference">
    <w:name w:val="Subtle Reference"/>
    <w:basedOn w:val="DefaultParagraphFont"/>
    <w:uiPriority w:val="99"/>
    <w:qFormat/>
    <w:rsid w:val="00250784"/>
    <w:rPr>
      <w:rFonts w:cs="Times New Roman"/>
      <w:color w:val="737373"/>
      <w:sz w:val="20"/>
      <w:szCs w:val="20"/>
      <w:u w:val="single"/>
    </w:rPr>
  </w:style>
  <w:style w:type="paragraph" w:styleId="Title">
    <w:name w:val="Title"/>
    <w:basedOn w:val="Normal"/>
    <w:link w:val="TitleChar"/>
    <w:uiPriority w:val="99"/>
    <w:qFormat/>
    <w:rsid w:val="00250784"/>
    <w:pPr>
      <w:pBdr>
        <w:bottom w:val="single" w:sz="8" w:space="4" w:color="6076B4"/>
      </w:pBdr>
      <w:spacing w:line="240" w:lineRule="auto"/>
      <w:contextualSpacing/>
      <w:jc w:val="center"/>
    </w:pPr>
    <w:rPr>
      <w:rFonts w:ascii="Franklin Gothic Book" w:hAnsi="Franklin Gothic Book"/>
      <w:b/>
      <w:smallCaps/>
      <w:color w:val="6076B4"/>
      <w:sz w:val="48"/>
      <w:szCs w:val="48"/>
    </w:rPr>
  </w:style>
  <w:style w:type="character" w:customStyle="1" w:styleId="TitleChar">
    <w:name w:val="Title Char"/>
    <w:basedOn w:val="DefaultParagraphFont"/>
    <w:link w:val="Title"/>
    <w:uiPriority w:val="99"/>
    <w:locked/>
    <w:rsid w:val="00250784"/>
    <w:rPr>
      <w:rFonts w:ascii="Franklin Gothic Book" w:hAnsi="Franklin Gothic Book" w:cs="Times New Roman"/>
      <w:b/>
      <w:smallCaps/>
      <w:color w:val="6076B4"/>
      <w:sz w:val="48"/>
      <w:szCs w:val="48"/>
      <w:lang w:eastAsia="ja-JP" w:bidi="he-IL"/>
    </w:rPr>
  </w:style>
  <w:style w:type="paragraph" w:styleId="TOC1">
    <w:name w:val="toc 1"/>
    <w:basedOn w:val="Normal"/>
    <w:next w:val="Normal"/>
    <w:autoRedefine/>
    <w:uiPriority w:val="99"/>
    <w:semiHidden/>
    <w:rsid w:val="00250784"/>
    <w:pPr>
      <w:tabs>
        <w:tab w:val="right" w:leader="dot" w:pos="8630"/>
      </w:tabs>
      <w:spacing w:after="40" w:line="240" w:lineRule="auto"/>
    </w:pPr>
    <w:rPr>
      <w:smallCaps/>
      <w:noProof/>
      <w:color w:val="9C5252"/>
    </w:rPr>
  </w:style>
  <w:style w:type="paragraph" w:styleId="TOC2">
    <w:name w:val="toc 2"/>
    <w:basedOn w:val="Normal"/>
    <w:next w:val="Normal"/>
    <w:autoRedefine/>
    <w:uiPriority w:val="99"/>
    <w:semiHidden/>
    <w:rsid w:val="00250784"/>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rsid w:val="0025078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rsid w:val="0025078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rsid w:val="0025078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rsid w:val="0025078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rsid w:val="0025078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rsid w:val="0025078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rsid w:val="00250784"/>
    <w:pPr>
      <w:tabs>
        <w:tab w:val="right" w:leader="dot" w:pos="8630"/>
      </w:tabs>
      <w:spacing w:after="40" w:line="240" w:lineRule="auto"/>
      <w:ind w:left="1760"/>
    </w:pPr>
    <w:rPr>
      <w:smallCaps/>
      <w:noProof/>
    </w:rPr>
  </w:style>
  <w:style w:type="paragraph" w:customStyle="1" w:styleId="DateText">
    <w:name w:val="Date Text"/>
    <w:basedOn w:val="Normal"/>
    <w:uiPriority w:val="99"/>
    <w:rsid w:val="00250784"/>
    <w:pPr>
      <w:spacing w:before="720" w:after="200"/>
      <w:contextualSpacing/>
    </w:pPr>
  </w:style>
  <w:style w:type="paragraph" w:customStyle="1" w:styleId="GrayText">
    <w:name w:val="Gray Text"/>
    <w:basedOn w:val="NoSpacing"/>
    <w:uiPriority w:val="99"/>
    <w:rsid w:val="00250784"/>
    <w:rPr>
      <w:rFonts w:ascii="Franklin Gothic Book" w:hAnsi="Franklin Gothic Book"/>
      <w:sz w:val="20"/>
      <w:lang w:bidi="ar-SA"/>
    </w:rPr>
  </w:style>
  <w:style w:type="character" w:customStyle="1" w:styleId="RecipientAddressChar">
    <w:name w:val="Recipient Address Char"/>
    <w:basedOn w:val="DefaultParagraphFont"/>
    <w:link w:val="RecipientAddress"/>
    <w:uiPriority w:val="99"/>
    <w:locked/>
    <w:rsid w:val="00250784"/>
    <w:rPr>
      <w:rFonts w:cs="Times New Roman"/>
      <w:color w:val="000000"/>
      <w:sz w:val="20"/>
      <w:szCs w:val="20"/>
      <w:lang w:eastAsia="ja-JP" w:bidi="he-IL"/>
    </w:rPr>
  </w:style>
  <w:style w:type="paragraph" w:styleId="ListParagraph">
    <w:name w:val="List Paragraph"/>
    <w:basedOn w:val="Normal"/>
    <w:uiPriority w:val="99"/>
    <w:qFormat/>
    <w:rsid w:val="00562FC8"/>
    <w:pPr>
      <w:spacing w:after="0" w:line="240" w:lineRule="auto"/>
      <w:ind w:left="720"/>
      <w:contextualSpacing/>
    </w:pPr>
    <w:rPr>
      <w:rFonts w:ascii="Foundry Form Sans" w:eastAsia="Times New Roman" w:hAnsi="Foundry Form Sans"/>
      <w:color w:val="313231"/>
      <w:sz w:val="24"/>
      <w:szCs w:val="24"/>
      <w:lang w:val="en-GB" w:eastAsia="en-GB" w:bidi="ar-SA"/>
    </w:rPr>
  </w:style>
  <w:style w:type="paragraph" w:customStyle="1" w:styleId="Default">
    <w:name w:val="Default"/>
    <w:uiPriority w:val="99"/>
    <w:rsid w:val="005871F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9469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lly.paggetti@tesco.net"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tm.org.uk" TargetMode="External"/><Relationship Id="rId4" Type="http://schemas.openxmlformats.org/officeDocument/2006/relationships/settings" Target="settings.xml"/><Relationship Id="rId9" Type="http://schemas.openxmlformats.org/officeDocument/2006/relationships/hyperlink" Target="http://www.talkmathstalkco.uk"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CE807F82</Template>
  <TotalTime>1</TotalTime>
  <Pages>3</Pages>
  <Words>1289</Words>
  <Characters>7351</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 the Project Team</dc:creator>
  <cp:lastModifiedBy>Salmon, Davina</cp:lastModifiedBy>
  <cp:revision>2</cp:revision>
  <cp:lastPrinted>2014-10-13T12:53:00Z</cp:lastPrinted>
  <dcterms:created xsi:type="dcterms:W3CDTF">2014-10-13T13:41:00Z</dcterms:created>
  <dcterms:modified xsi:type="dcterms:W3CDTF">2014-10-13T13:41:00Z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TC017730639991</vt:lpwstr>
  </property>
</Properties>
</file>