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3F8" w:rsidRPr="00AF7D23" w:rsidRDefault="00AF7D23" w:rsidP="00AF7D23">
      <w:pPr>
        <w:rPr>
          <w:rFonts w:ascii="Comic Sans MS" w:hAnsi="Comic Sans MS"/>
          <w:sz w:val="38"/>
        </w:rPr>
      </w:pPr>
      <w:r w:rsidRPr="00AF7D23">
        <w:rPr>
          <w:rFonts w:ascii="Comic Sans MS" w:hAnsi="Comic Sans MS"/>
          <w:sz w:val="38"/>
        </w:rPr>
        <w:t>Sometimes, Always, Never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5202"/>
        <w:gridCol w:w="5206"/>
        <w:gridCol w:w="5206"/>
      </w:tblGrid>
      <w:tr w:rsidR="00AF7D23" w:rsidRPr="00AF7D23" w:rsidTr="00AF7D23">
        <w:tc>
          <w:tcPr>
            <w:tcW w:w="1666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  <w:t>Right angles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A pentagon has fewer right angles than a rectangle.</w:t>
            </w:r>
          </w:p>
        </w:tc>
        <w:tc>
          <w:tcPr>
            <w:tcW w:w="1667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  <w:t>Square roots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The square root of a number is less than or equal to the number</w:t>
            </w:r>
          </w:p>
        </w:tc>
        <w:tc>
          <w:tcPr>
            <w:tcW w:w="1667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  <w:t>Digits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Numbers with more digits are greater in value</w:t>
            </w:r>
          </w:p>
        </w:tc>
      </w:tr>
      <w:tr w:rsidR="00AF7D23" w:rsidRPr="00AF7D23" w:rsidTr="00AF7D23">
        <w:tc>
          <w:tcPr>
            <w:tcW w:w="1666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  <w:t>Consecutive numbers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If you add n consecutive numbers together, the result is divisible by n</w:t>
            </w:r>
          </w:p>
        </w:tc>
        <w:tc>
          <w:tcPr>
            <w:tcW w:w="1667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4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4"/>
              </w:rPr>
              <w:t>Area and Perimeter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4"/>
              </w:rPr>
              <w:t>When you cut a piece off a shape you reduce its area and perimeter.</w:t>
            </w:r>
          </w:p>
        </w:tc>
        <w:tc>
          <w:tcPr>
            <w:tcW w:w="1667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  <w:t>Add a nought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To multiply by 10, you just add nought on the end of the right hand of the number</w:t>
            </w:r>
          </w:p>
        </w:tc>
      </w:tr>
      <w:tr w:rsidR="00AF7D23" w:rsidRPr="00AF7D23" w:rsidTr="00AF7D23">
        <w:tc>
          <w:tcPr>
            <w:tcW w:w="1666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2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2"/>
              </w:rPr>
              <w:t>Sale</w:t>
            </w:r>
            <w:bookmarkStart w:id="0" w:name="_GoBack"/>
            <w:bookmarkEnd w:id="0"/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2"/>
              </w:rPr>
              <w:t>In a sale, every price was reduced by 25%. After the sale every price was increased by 25%. So prices went back to where they started.</w:t>
            </w:r>
          </w:p>
        </w:tc>
        <w:tc>
          <w:tcPr>
            <w:tcW w:w="1667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4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4"/>
              </w:rPr>
              <w:t>Pay Rise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4"/>
              </w:rPr>
              <w:t>Max gets a pay rise of 30%. Jim gets a pay rise of 25%. So Max gets the bigger pay rise.</w:t>
            </w:r>
          </w:p>
        </w:tc>
        <w:tc>
          <w:tcPr>
            <w:tcW w:w="1667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  <w:t>Lottery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In a lottery, the six numbers</w:t>
            </w:r>
          </w:p>
          <w:p w:rsidR="00026751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 xml:space="preserve">3, 12, 26, 37, 44, 45  are more likely to come up than 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1, 2, 3, 4, 5 6</w:t>
            </w:r>
          </w:p>
        </w:tc>
      </w:tr>
      <w:tr w:rsidR="00AF7D23" w:rsidRPr="00AF7D23" w:rsidTr="00AF7D23">
        <w:tc>
          <w:tcPr>
            <w:tcW w:w="1666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  <w:t>Bigger fractions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If you add the same number to the top and bottom of a fraction, the fraction gets bigger in value.</w:t>
            </w:r>
          </w:p>
        </w:tc>
        <w:tc>
          <w:tcPr>
            <w:tcW w:w="1667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  <w:t>Smaller fractions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If you divide the top and bottom of a fraction by the same number, the fraction gets smaller in value</w:t>
            </w:r>
          </w:p>
        </w:tc>
        <w:tc>
          <w:tcPr>
            <w:tcW w:w="1667" w:type="pct"/>
          </w:tcPr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</w:pPr>
            <w:r w:rsidRPr="00AF7D23">
              <w:rPr>
                <w:rFonts w:ascii="Comic Sans MS" w:hAnsi="Comic Sans MS" w:cs="Comic Sans MS"/>
                <w:b/>
                <w:bCs/>
                <w:color w:val="000000"/>
                <w:sz w:val="35"/>
                <w:szCs w:val="15"/>
              </w:rPr>
              <w:t>Birthdays</w:t>
            </w:r>
          </w:p>
          <w:p w:rsidR="00AF7D23" w:rsidRPr="00AF7D23" w:rsidRDefault="00AF7D23" w:rsidP="00AF7D23">
            <w:pPr>
              <w:autoSpaceDE w:val="0"/>
              <w:autoSpaceDN w:val="0"/>
              <w:adjustRightInd w:val="0"/>
              <w:rPr>
                <w:rFonts w:ascii="Comic Sans MS" w:hAnsi="Comic Sans MS"/>
                <w:sz w:val="35"/>
              </w:rPr>
            </w:pPr>
            <w:r w:rsidRPr="00AF7D23">
              <w:rPr>
                <w:rFonts w:ascii="Comic Sans MS" w:hAnsi="Comic Sans MS" w:cs="Comic Sans MS"/>
                <w:color w:val="000000"/>
                <w:sz w:val="35"/>
                <w:szCs w:val="15"/>
              </w:rPr>
              <w:t>In a group of ten learners, the probability of two learners born on the same day of the week is one.</w:t>
            </w:r>
          </w:p>
        </w:tc>
      </w:tr>
    </w:tbl>
    <w:p w:rsidR="00AF7D23" w:rsidRPr="00AF7D23" w:rsidRDefault="00AF7D23" w:rsidP="00AF7D23">
      <w:pPr>
        <w:rPr>
          <w:rFonts w:ascii="Comic Sans MS" w:hAnsi="Comic Sans MS"/>
          <w:sz w:val="46"/>
        </w:rPr>
      </w:pPr>
    </w:p>
    <w:sectPr w:rsidR="00AF7D23" w:rsidRPr="00AF7D23" w:rsidSect="00AF7D2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D23"/>
    <w:rsid w:val="00026751"/>
    <w:rsid w:val="00623080"/>
    <w:rsid w:val="007350AE"/>
    <w:rsid w:val="009E4C86"/>
    <w:rsid w:val="00AF7D23"/>
    <w:rsid w:val="00E51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F7D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267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67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591E3DDA</Template>
  <TotalTime>1</TotalTime>
  <Pages>2</Pages>
  <Words>178</Words>
  <Characters>1016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Brunel University</Company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Debi Lomax</dc:creator>
  <cp:lastModifiedBy>Salmon, Davina</cp:lastModifiedBy>
  <cp:revision>2</cp:revision>
  <cp:lastPrinted>2012-02-08T17:57:00Z</cp:lastPrinted>
  <dcterms:created xsi:type="dcterms:W3CDTF">2014-03-06T13:28:00Z</dcterms:created>
  <dcterms:modified xsi:type="dcterms:W3CDTF">2014-03-06T13:28:00Z</dcterms:modified>
</cp:coreProperties>
</file>